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37" w:rsidRDefault="00B22DEB" w:rsidP="00B22DEB">
      <w:pPr>
        <w:jc w:val="center"/>
        <w:rPr>
          <w:rFonts w:ascii="Arial" w:hAnsi="Arial" w:cs="Arial"/>
          <w:b/>
          <w:sz w:val="28"/>
          <w:szCs w:val="28"/>
        </w:rPr>
      </w:pPr>
      <w:r w:rsidRPr="001F092A">
        <w:rPr>
          <w:rFonts w:ascii="Arial" w:hAnsi="Arial" w:cs="Arial"/>
          <w:b/>
          <w:sz w:val="28"/>
          <w:szCs w:val="28"/>
        </w:rPr>
        <w:t xml:space="preserve">Tabel cu programul repartizărilor </w:t>
      </w:r>
      <w:r w:rsidR="001F092A" w:rsidRPr="001F092A">
        <w:rPr>
          <w:rFonts w:ascii="Arial" w:hAnsi="Arial" w:cs="Arial"/>
          <w:b/>
          <w:sz w:val="28"/>
          <w:szCs w:val="28"/>
        </w:rPr>
        <w:t>pe posturi titularizabile a candidatilor participanti la concursul  naţional pentru ocuparea posturilor/catedrelor declarate vacante/rezervate în învăţământul preuniversitar</w:t>
      </w:r>
    </w:p>
    <w:p w:rsidR="001F092A" w:rsidRPr="001F092A" w:rsidRDefault="001F092A" w:rsidP="00B22DEB">
      <w:pPr>
        <w:jc w:val="center"/>
        <w:rPr>
          <w:rFonts w:ascii="Arial" w:hAnsi="Arial" w:cs="Arial"/>
          <w:b/>
          <w:sz w:val="28"/>
          <w:szCs w:val="28"/>
        </w:rPr>
      </w:pPr>
    </w:p>
    <w:p w:rsidR="00B22DEB" w:rsidRPr="005E5937" w:rsidRDefault="00DB0E23" w:rsidP="00B22DEB">
      <w:pPr>
        <w:jc w:val="center"/>
        <w:rPr>
          <w:rFonts w:ascii="Arial" w:hAnsi="Arial" w:cs="Arial"/>
          <w:b/>
          <w:sz w:val="28"/>
          <w:szCs w:val="28"/>
        </w:rPr>
      </w:pPr>
      <w:r>
        <w:rPr>
          <w:rFonts w:ascii="Arial" w:hAnsi="Arial" w:cs="Arial"/>
          <w:b/>
          <w:sz w:val="28"/>
          <w:szCs w:val="28"/>
        </w:rPr>
        <w:t xml:space="preserve">Data: </w:t>
      </w:r>
      <w:r w:rsidR="00FC56B6">
        <w:rPr>
          <w:rFonts w:ascii="Arial" w:hAnsi="Arial" w:cs="Arial"/>
          <w:b/>
          <w:sz w:val="28"/>
          <w:szCs w:val="28"/>
        </w:rPr>
        <w:t>08.08.2016</w:t>
      </w:r>
    </w:p>
    <w:p w:rsidR="00AF6B3D" w:rsidRPr="005E5937" w:rsidRDefault="00EA338D" w:rsidP="00EA338D">
      <w:pPr>
        <w:tabs>
          <w:tab w:val="left" w:pos="180"/>
        </w:tabs>
        <w:rPr>
          <w:rFonts w:ascii="Arial" w:hAnsi="Arial" w:cs="Arial"/>
          <w:b/>
          <w:sz w:val="28"/>
          <w:szCs w:val="28"/>
        </w:rPr>
      </w:pPr>
      <w:r>
        <w:rPr>
          <w:rFonts w:ascii="Arial" w:hAnsi="Arial" w:cs="Arial"/>
          <w:b/>
          <w:sz w:val="28"/>
          <w:szCs w:val="28"/>
        </w:rPr>
        <w:tab/>
      </w:r>
    </w:p>
    <w:p w:rsidR="005E5937" w:rsidRDefault="00FC56B6" w:rsidP="00EA6BB0">
      <w:pPr>
        <w:jc w:val="center"/>
        <w:rPr>
          <w:rFonts w:ascii="Arial" w:hAnsi="Arial" w:cs="Arial"/>
          <w:b/>
          <w:sz w:val="24"/>
          <w:lang w:val="it-IT"/>
        </w:rPr>
      </w:pPr>
      <w:r>
        <w:rPr>
          <w:rFonts w:ascii="Arial" w:hAnsi="Arial" w:cs="Arial"/>
          <w:b/>
          <w:sz w:val="28"/>
          <w:szCs w:val="28"/>
        </w:rPr>
        <w:t>Locul desfasurarii</w:t>
      </w:r>
      <w:r w:rsidR="00B22DEB" w:rsidRPr="005E5937">
        <w:rPr>
          <w:rFonts w:ascii="Arial" w:hAnsi="Arial" w:cs="Arial"/>
          <w:b/>
          <w:sz w:val="28"/>
          <w:szCs w:val="28"/>
        </w:rPr>
        <w:t xml:space="preserve">: </w:t>
      </w:r>
      <w:r w:rsidR="00EA6BB0">
        <w:rPr>
          <w:rFonts w:ascii="Arial" w:hAnsi="Arial" w:cs="Arial"/>
          <w:b/>
          <w:sz w:val="28"/>
          <w:szCs w:val="28"/>
        </w:rPr>
        <w:t>Inspectoratul Scolar Judetean Salaj (sala de sedinte a ISJ)</w:t>
      </w:r>
    </w:p>
    <w:p w:rsidR="003E46C3" w:rsidRPr="00D201B8" w:rsidRDefault="003E46C3" w:rsidP="00D201B8">
      <w:pPr>
        <w:jc w:val="both"/>
        <w:rPr>
          <w:rFonts w:ascii="Arial" w:hAnsi="Arial" w:cs="Arial"/>
          <w:b/>
          <w:sz w:val="24"/>
          <w:lang w:val="it-IT"/>
        </w:rPr>
      </w:pPr>
    </w:p>
    <w:p w:rsidR="00384F24" w:rsidRDefault="00695869" w:rsidP="003E46C3">
      <w:pPr>
        <w:ind w:firstLine="720"/>
        <w:jc w:val="both"/>
        <w:rPr>
          <w:rFonts w:ascii="Arial" w:hAnsi="Arial" w:cs="Arial"/>
          <w:b/>
          <w:szCs w:val="20"/>
        </w:rPr>
      </w:pPr>
      <w:r w:rsidRPr="005E5937">
        <w:rPr>
          <w:rFonts w:ascii="Arial" w:hAnsi="Arial" w:cs="Arial"/>
          <w:b/>
          <w:szCs w:val="20"/>
        </w:rPr>
        <w:t xml:space="preserve">Repartizarea va avea următoarea ordine, conform </w:t>
      </w:r>
      <w:r w:rsidR="008402E6">
        <w:rPr>
          <w:rFonts w:ascii="Arial" w:hAnsi="Arial" w:cs="Arial"/>
          <w:b/>
          <w:szCs w:val="20"/>
        </w:rPr>
        <w:t xml:space="preserve"> O.M.E.C.S</w:t>
      </w:r>
      <w:r w:rsidR="007D28D3">
        <w:rPr>
          <w:rFonts w:ascii="Arial" w:hAnsi="Arial" w:cs="Arial"/>
          <w:b/>
          <w:szCs w:val="20"/>
        </w:rPr>
        <w:t xml:space="preserve">. </w:t>
      </w:r>
      <w:r w:rsidR="007D28D3">
        <w:t xml:space="preserve">nr. </w:t>
      </w:r>
      <w:r w:rsidR="008402E6">
        <w:t>5559/27.10.2015</w:t>
      </w:r>
      <w:r w:rsidR="00D201B8" w:rsidRPr="005E5937">
        <w:rPr>
          <w:rFonts w:ascii="Arial" w:hAnsi="Arial" w:cs="Arial"/>
          <w:b/>
          <w:szCs w:val="20"/>
        </w:rPr>
        <w:t>:</w:t>
      </w:r>
    </w:p>
    <w:p w:rsidR="00DB0E23" w:rsidRPr="005E5937" w:rsidRDefault="00DB0E23" w:rsidP="003E46C3">
      <w:pPr>
        <w:ind w:firstLine="720"/>
        <w:jc w:val="both"/>
        <w:rPr>
          <w:rFonts w:ascii="Arial" w:hAnsi="Arial" w:cs="Arial"/>
          <w:b/>
          <w:szCs w:val="20"/>
        </w:rPr>
      </w:pPr>
    </w:p>
    <w:p w:rsidR="00F8553F" w:rsidRDefault="00F8553F" w:rsidP="003E46C3">
      <w:pPr>
        <w:ind w:firstLine="720"/>
        <w:jc w:val="both"/>
      </w:pPr>
      <w:r>
        <w:t>11) Ocuparea prin concurs naţional a posturilor didactice/catedrelor declarate vacante/rezervate în învă</w:t>
      </w:r>
      <w:r>
        <w:rPr>
          <w:rFonts w:ascii="Times New Roman" w:hAnsi="Times New Roman"/>
        </w:rPr>
        <w:t>ț</w:t>
      </w:r>
      <w:r>
        <w:rPr>
          <w:rFonts w:cs="Book Antiqua"/>
        </w:rPr>
        <w:t>ământul</w:t>
      </w:r>
      <w:r>
        <w:t xml:space="preserve"> preuniversitar:</w:t>
      </w:r>
    </w:p>
    <w:p w:rsidR="008402E6" w:rsidRDefault="00D34E37" w:rsidP="003E46C3">
      <w:pPr>
        <w:ind w:firstLine="720"/>
        <w:jc w:val="both"/>
      </w:pPr>
      <w:r>
        <w:t>o) repartizarea candidaţilor cu media de repartizare minimum 7 (şapte), conform art. 61 alin. (8), 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w:t>
      </w:r>
      <w:r>
        <w:rPr>
          <w:rFonts w:ascii="Times New Roman" w:hAnsi="Times New Roman"/>
        </w:rPr>
        <w:t>ț</w:t>
      </w:r>
      <w:r>
        <w:rPr>
          <w:rFonts w:cs="Book Antiqua"/>
        </w:rPr>
        <w:t>i pe o listă unică, în ordinea descrescătoare a mediilor de repartizare;</w:t>
      </w:r>
      <w:r>
        <w:t xml:space="preserve"> </w:t>
      </w:r>
    </w:p>
    <w:p w:rsidR="00DB0E23" w:rsidRDefault="007D28D3" w:rsidP="003E46C3">
      <w:pPr>
        <w:ind w:firstLine="720"/>
        <w:jc w:val="both"/>
        <w:rPr>
          <w:rFonts w:cs="Book Antiqua"/>
        </w:rPr>
      </w:pPr>
      <w:r>
        <w:t xml:space="preserve">ART. 61 </w:t>
      </w:r>
      <w:r w:rsidR="008402E6">
        <w:t>(8) Pentru angajarea pe perioadă nedeterminată, candida</w:t>
      </w:r>
      <w:r w:rsidR="008402E6">
        <w:rPr>
          <w:rFonts w:ascii="Times New Roman" w:hAnsi="Times New Roman"/>
        </w:rPr>
        <w:t>ț</w:t>
      </w:r>
      <w:r w:rsidR="008402E6">
        <w:rPr>
          <w:rFonts w:cs="Book Antiqua"/>
        </w:rPr>
        <w:t>ii trebuie să ob</w:t>
      </w:r>
      <w:r w:rsidR="008402E6">
        <w:rPr>
          <w:rFonts w:ascii="Times New Roman" w:hAnsi="Times New Roman"/>
        </w:rPr>
        <w:t>ț</w:t>
      </w:r>
      <w:r w:rsidR="008402E6">
        <w:rPr>
          <w:rFonts w:cs="Book Antiqua"/>
        </w:rPr>
        <w:t>ină minimum nota 7 (</w:t>
      </w:r>
      <w:r w:rsidR="008402E6">
        <w:rPr>
          <w:rFonts w:ascii="Times New Roman" w:hAnsi="Times New Roman"/>
        </w:rPr>
        <w:t>ș</w:t>
      </w:r>
      <w:r w:rsidR="008402E6">
        <w:rPr>
          <w:rFonts w:cs="Book Antiqua"/>
        </w:rPr>
        <w:t xml:space="preserve">apte) atât la proba scrisă, cât </w:t>
      </w:r>
      <w:r w:rsidR="008402E6">
        <w:rPr>
          <w:rFonts w:ascii="Times New Roman" w:hAnsi="Times New Roman"/>
        </w:rPr>
        <w:t>ș</w:t>
      </w:r>
      <w:r w:rsidR="008402E6">
        <w:rPr>
          <w:rFonts w:cs="Book Antiqua"/>
        </w:rPr>
        <w:t>i la</w:t>
      </w:r>
      <w:r w:rsidR="008402E6">
        <w:t xml:space="preserve"> proba practică/inspec</w:t>
      </w:r>
      <w:r w:rsidR="008402E6">
        <w:rPr>
          <w:rFonts w:ascii="Times New Roman" w:hAnsi="Times New Roman"/>
        </w:rPr>
        <w:t>ț</w:t>
      </w:r>
      <w:r w:rsidR="008402E6">
        <w:rPr>
          <w:rFonts w:cs="Book Antiqua"/>
        </w:rPr>
        <w:t>ia specială la clasă în profilul postului sau cel pu</w:t>
      </w:r>
      <w:r w:rsidR="008402E6">
        <w:rPr>
          <w:rFonts w:ascii="Times New Roman" w:hAnsi="Times New Roman"/>
        </w:rPr>
        <w:t>ț</w:t>
      </w:r>
      <w:r w:rsidR="008402E6">
        <w:rPr>
          <w:rFonts w:cs="Book Antiqua"/>
        </w:rPr>
        <w:t>in media 8 (opt) la inspec</w:t>
      </w:r>
      <w:r w:rsidR="008402E6">
        <w:rPr>
          <w:rFonts w:ascii="Times New Roman" w:hAnsi="Times New Roman"/>
        </w:rPr>
        <w:t>ț</w:t>
      </w:r>
      <w:r w:rsidR="008402E6">
        <w:rPr>
          <w:rFonts w:cs="Book Antiqua"/>
        </w:rPr>
        <w:t>iile la clasă în profi</w:t>
      </w:r>
      <w:r w:rsidR="008402E6">
        <w:t>lul postului, în cadrul examenului na</w:t>
      </w:r>
      <w:r w:rsidR="008402E6">
        <w:rPr>
          <w:rFonts w:ascii="Times New Roman" w:hAnsi="Times New Roman"/>
        </w:rPr>
        <w:t>ț</w:t>
      </w:r>
      <w:r w:rsidR="008402E6">
        <w:rPr>
          <w:rFonts w:cs="Book Antiqua"/>
        </w:rPr>
        <w:t>ional de definitivare în învă</w:t>
      </w:r>
      <w:r w:rsidR="008402E6">
        <w:rPr>
          <w:rFonts w:ascii="Times New Roman" w:hAnsi="Times New Roman"/>
        </w:rPr>
        <w:t>ț</w:t>
      </w:r>
      <w:r w:rsidR="008402E6">
        <w:rPr>
          <w:rFonts w:cs="Book Antiqua"/>
        </w:rPr>
        <w:t>ământ, sesiunea 2016, conform alin. (6), iar media de repartizare se calculează astfel: [(nota</w:t>
      </w:r>
      <w:r w:rsidR="008402E6">
        <w:t xml:space="preserve"> ob</w:t>
      </w:r>
      <w:r w:rsidR="008402E6">
        <w:rPr>
          <w:rFonts w:ascii="Times New Roman" w:hAnsi="Times New Roman"/>
        </w:rPr>
        <w:t>ț</w:t>
      </w:r>
      <w:r w:rsidR="008402E6">
        <w:rPr>
          <w:rFonts w:cs="Book Antiqua"/>
        </w:rPr>
        <w:t>inută la proba scrisa)*3+(nota ob</w:t>
      </w:r>
      <w:r w:rsidR="008402E6">
        <w:rPr>
          <w:rFonts w:ascii="Times New Roman" w:hAnsi="Times New Roman"/>
        </w:rPr>
        <w:t>ț</w:t>
      </w:r>
      <w:r w:rsidR="008402E6">
        <w:rPr>
          <w:rFonts w:cs="Book Antiqua"/>
        </w:rPr>
        <w:t>inută la proba practică/inspec</w:t>
      </w:r>
      <w:r w:rsidR="008402E6">
        <w:rPr>
          <w:rFonts w:ascii="Times New Roman" w:hAnsi="Times New Roman"/>
        </w:rPr>
        <w:t>ț</w:t>
      </w:r>
      <w:r w:rsidR="008402E6">
        <w:rPr>
          <w:rFonts w:cs="Book Antiqua"/>
        </w:rPr>
        <w:t>ia specială la clasă)]/4.</w:t>
      </w:r>
    </w:p>
    <w:p w:rsidR="008402E6" w:rsidRPr="005E5937" w:rsidRDefault="008402E6" w:rsidP="003E46C3">
      <w:pPr>
        <w:ind w:firstLine="720"/>
        <w:jc w:val="both"/>
        <w:rPr>
          <w:rFonts w:ascii="Arial" w:hAnsi="Arial" w:cs="Arial"/>
          <w:b/>
          <w:szCs w:val="20"/>
        </w:rPr>
      </w:pPr>
    </w:p>
    <w:tbl>
      <w:tblPr>
        <w:tblW w:w="9820" w:type="dxa"/>
        <w:tblInd w:w="93" w:type="dxa"/>
        <w:tblLook w:val="04A0"/>
      </w:tblPr>
      <w:tblGrid>
        <w:gridCol w:w="960"/>
        <w:gridCol w:w="6200"/>
        <w:gridCol w:w="2660"/>
      </w:tblGrid>
      <w:tr w:rsidR="00884BA9" w:rsidRPr="00884BA9" w:rsidTr="00884BA9">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NR CRT</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884BA9" w:rsidRPr="00884BA9" w:rsidRDefault="00884BA9" w:rsidP="00884BA9">
            <w:pPr>
              <w:jc w:val="center"/>
              <w:rPr>
                <w:rFonts w:ascii="Arial" w:hAnsi="Arial" w:cs="Arial"/>
                <w:b/>
                <w:bCs/>
                <w:sz w:val="16"/>
                <w:szCs w:val="16"/>
                <w:lang w:val="en-US" w:eastAsia="en-US"/>
              </w:rPr>
            </w:pPr>
            <w:r w:rsidRPr="00884BA9">
              <w:rPr>
                <w:rFonts w:ascii="Arial" w:hAnsi="Arial" w:cs="Arial"/>
                <w:b/>
                <w:bCs/>
                <w:sz w:val="16"/>
                <w:szCs w:val="16"/>
                <w:lang w:val="en-US" w:eastAsia="en-US"/>
              </w:rPr>
              <w:t>DISCIPLINA</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884BA9" w:rsidRPr="00884BA9" w:rsidRDefault="00884BA9" w:rsidP="00884BA9">
            <w:pPr>
              <w:jc w:val="center"/>
              <w:rPr>
                <w:rFonts w:ascii="Arial" w:hAnsi="Arial" w:cs="Arial"/>
                <w:b/>
                <w:bCs/>
                <w:sz w:val="16"/>
                <w:szCs w:val="16"/>
                <w:lang w:val="en-US" w:eastAsia="en-US"/>
              </w:rPr>
            </w:pPr>
            <w:r w:rsidRPr="00884BA9">
              <w:rPr>
                <w:rFonts w:ascii="Arial" w:hAnsi="Arial" w:cs="Arial"/>
                <w:b/>
                <w:bCs/>
                <w:sz w:val="16"/>
                <w:szCs w:val="16"/>
                <w:lang w:val="en-US" w:eastAsia="en-US"/>
              </w:rPr>
              <w:t xml:space="preserve">PROGRAMARE ORA </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w:t>
            </w:r>
          </w:p>
        </w:tc>
        <w:tc>
          <w:tcPr>
            <w:tcW w:w="6200" w:type="dxa"/>
            <w:tcBorders>
              <w:top w:val="nil"/>
              <w:left w:val="nil"/>
              <w:bottom w:val="single" w:sz="4" w:space="0" w:color="000000"/>
              <w:right w:val="nil"/>
            </w:tcBorders>
            <w:shd w:val="clear" w:color="auto" w:fill="auto"/>
            <w:vAlign w:val="bottom"/>
            <w:hideMark/>
          </w:tcPr>
          <w:p w:rsidR="00884BA9" w:rsidRPr="00754E6F" w:rsidRDefault="00884BA9" w:rsidP="00884BA9">
            <w:pPr>
              <w:rPr>
                <w:rFonts w:ascii="Arial" w:hAnsi="Arial" w:cs="Arial"/>
                <w:sz w:val="18"/>
                <w:szCs w:val="18"/>
                <w:lang w:val="en-US" w:eastAsia="en-US"/>
              </w:rPr>
            </w:pPr>
            <w:r w:rsidRPr="00754E6F">
              <w:rPr>
                <w:rFonts w:ascii="Arial" w:hAnsi="Arial" w:cs="Arial"/>
                <w:sz w:val="18"/>
                <w:szCs w:val="18"/>
                <w:lang w:val="en-US" w:eastAsia="en-US"/>
              </w:rPr>
              <w:t>CARTING</w:t>
            </w:r>
            <w:r w:rsidR="00FC56B6" w:rsidRPr="00754E6F">
              <w:rPr>
                <w:rFonts w:ascii="Arial" w:hAnsi="Arial" w:cs="Arial"/>
                <w:sz w:val="18"/>
                <w:szCs w:val="18"/>
                <w:lang w:val="en-US" w:eastAsia="en-US"/>
              </w:rPr>
              <w:t xml:space="preserve"> (2)</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884BA9">
            <w:pPr>
              <w:jc w:val="center"/>
              <w:rPr>
                <w:rFonts w:ascii="Arial" w:hAnsi="Arial" w:cs="Arial"/>
                <w:sz w:val="18"/>
                <w:szCs w:val="18"/>
                <w:lang w:val="en-US" w:eastAsia="en-US"/>
              </w:rPr>
            </w:pPr>
            <w:r>
              <w:rPr>
                <w:rFonts w:ascii="Arial" w:hAnsi="Arial" w:cs="Arial"/>
                <w:sz w:val="18"/>
                <w:szCs w:val="18"/>
                <w:lang w:val="en-US" w:eastAsia="en-US"/>
              </w:rPr>
              <w:t>10</w:t>
            </w:r>
            <w:r w:rsidR="00884BA9" w:rsidRPr="00884BA9">
              <w:rPr>
                <w:rFonts w:ascii="Arial" w:hAnsi="Arial" w:cs="Arial"/>
                <w:sz w:val="18"/>
                <w:szCs w:val="18"/>
                <w:lang w:val="en-US" w:eastAsia="en-US"/>
              </w:rPr>
              <w:t xml:space="preserve">.00  -  </w:t>
            </w:r>
            <w:r>
              <w:rPr>
                <w:rFonts w:ascii="Arial" w:hAnsi="Arial" w:cs="Arial"/>
                <w:sz w:val="18"/>
                <w:szCs w:val="18"/>
                <w:lang w:val="en-US" w:eastAsia="en-US"/>
              </w:rPr>
              <w:t>10</w:t>
            </w:r>
            <w:r w:rsidR="00884BA9" w:rsidRPr="00884BA9">
              <w:rPr>
                <w:rFonts w:ascii="Arial" w:hAnsi="Arial" w:cs="Arial"/>
                <w:sz w:val="18"/>
                <w:szCs w:val="18"/>
                <w:lang w:val="en-US" w:eastAsia="en-US"/>
              </w:rPr>
              <w:t>. 10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2</w:t>
            </w:r>
          </w:p>
        </w:tc>
        <w:tc>
          <w:tcPr>
            <w:tcW w:w="6200" w:type="dxa"/>
            <w:tcBorders>
              <w:top w:val="nil"/>
              <w:left w:val="nil"/>
              <w:bottom w:val="single" w:sz="4" w:space="0" w:color="000000"/>
              <w:right w:val="nil"/>
            </w:tcBorders>
            <w:shd w:val="clear" w:color="auto" w:fill="auto"/>
            <w:vAlign w:val="bottom"/>
            <w:hideMark/>
          </w:tcPr>
          <w:p w:rsidR="00FC56B6" w:rsidRPr="00754E6F" w:rsidRDefault="00FC56B6" w:rsidP="00FC56B6">
            <w:pPr>
              <w:rPr>
                <w:rFonts w:ascii="Arial" w:hAnsi="Arial" w:cs="Arial"/>
                <w:szCs w:val="20"/>
              </w:rPr>
            </w:pPr>
            <w:r w:rsidRPr="00754E6F">
              <w:rPr>
                <w:rFonts w:ascii="Arial" w:hAnsi="Arial" w:cs="Arial"/>
                <w:szCs w:val="20"/>
              </w:rPr>
              <w:t>COREPETITIE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884BA9">
            <w:pPr>
              <w:jc w:val="center"/>
              <w:rPr>
                <w:rFonts w:ascii="Arial" w:hAnsi="Arial" w:cs="Arial"/>
                <w:sz w:val="18"/>
                <w:szCs w:val="18"/>
                <w:lang w:val="en-US" w:eastAsia="en-US"/>
              </w:rPr>
            </w:pPr>
            <w:r>
              <w:rPr>
                <w:rFonts w:ascii="Arial" w:hAnsi="Arial" w:cs="Arial"/>
                <w:sz w:val="18"/>
                <w:szCs w:val="18"/>
                <w:lang w:val="en-US" w:eastAsia="en-US"/>
              </w:rPr>
              <w:t>10</w:t>
            </w:r>
            <w:r w:rsidR="00884BA9" w:rsidRPr="00884BA9">
              <w:rPr>
                <w:rFonts w:ascii="Arial" w:hAnsi="Arial" w:cs="Arial"/>
                <w:sz w:val="18"/>
                <w:szCs w:val="18"/>
                <w:lang w:val="en-US" w:eastAsia="en-US"/>
              </w:rPr>
              <w:t xml:space="preserve">.10  -  </w:t>
            </w:r>
            <w:r>
              <w:rPr>
                <w:rFonts w:ascii="Arial" w:hAnsi="Arial" w:cs="Arial"/>
                <w:sz w:val="18"/>
                <w:szCs w:val="18"/>
                <w:lang w:val="en-US" w:eastAsia="en-US"/>
              </w:rPr>
              <w:t>10</w:t>
            </w:r>
            <w:r w:rsidR="00884BA9" w:rsidRPr="00884BA9">
              <w:rPr>
                <w:rFonts w:ascii="Arial" w:hAnsi="Arial" w:cs="Arial"/>
                <w:sz w:val="18"/>
                <w:szCs w:val="18"/>
                <w:lang w:val="en-US" w:eastAsia="en-US"/>
              </w:rPr>
              <w:t>.20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3</w:t>
            </w:r>
          </w:p>
        </w:tc>
        <w:tc>
          <w:tcPr>
            <w:tcW w:w="6200" w:type="dxa"/>
            <w:tcBorders>
              <w:top w:val="nil"/>
              <w:left w:val="nil"/>
              <w:bottom w:val="single" w:sz="4" w:space="0" w:color="000000"/>
              <w:right w:val="nil"/>
            </w:tcBorders>
            <w:shd w:val="clear" w:color="auto" w:fill="auto"/>
            <w:vAlign w:val="bottom"/>
            <w:hideMark/>
          </w:tcPr>
          <w:p w:rsidR="00884BA9" w:rsidRPr="00754E6F" w:rsidRDefault="00FC56B6" w:rsidP="00884BA9">
            <w:pPr>
              <w:rPr>
                <w:rFonts w:ascii="Arial" w:hAnsi="Arial" w:cs="Arial"/>
                <w:sz w:val="18"/>
                <w:szCs w:val="18"/>
                <w:lang w:val="en-US" w:eastAsia="en-US"/>
              </w:rPr>
            </w:pPr>
            <w:r w:rsidRPr="00754E6F">
              <w:rPr>
                <w:rFonts w:ascii="Arial" w:hAnsi="Arial" w:cs="Arial"/>
                <w:sz w:val="18"/>
                <w:szCs w:val="18"/>
                <w:lang w:val="en-US" w:eastAsia="en-US"/>
              </w:rPr>
              <w:t>DISCIPLINE TEOLOGICE DE SPECIALITATE (TEOLOGIE ORTODOXA)</w:t>
            </w:r>
            <w:r w:rsidR="00B21A76" w:rsidRPr="00754E6F">
              <w:rPr>
                <w:rFonts w:ascii="Arial" w:hAnsi="Arial" w:cs="Arial"/>
                <w:sz w:val="18"/>
                <w:szCs w:val="18"/>
                <w:lang w:val="en-US" w:eastAsia="en-US"/>
              </w:rPr>
              <w:t xml:space="preserve"> (1)</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1A7FDB">
            <w:pPr>
              <w:jc w:val="center"/>
              <w:rPr>
                <w:rFonts w:ascii="Arial" w:hAnsi="Arial" w:cs="Arial"/>
                <w:sz w:val="18"/>
                <w:szCs w:val="18"/>
                <w:lang w:val="en-US" w:eastAsia="en-US"/>
              </w:rPr>
            </w:pPr>
            <w:r>
              <w:rPr>
                <w:rFonts w:ascii="Arial" w:hAnsi="Arial" w:cs="Arial"/>
                <w:sz w:val="18"/>
                <w:szCs w:val="18"/>
                <w:lang w:val="en-US" w:eastAsia="en-US"/>
              </w:rPr>
              <w:t>10</w:t>
            </w:r>
            <w:r w:rsidR="00884BA9" w:rsidRPr="00884BA9">
              <w:rPr>
                <w:rFonts w:ascii="Arial" w:hAnsi="Arial" w:cs="Arial"/>
                <w:sz w:val="18"/>
                <w:szCs w:val="18"/>
                <w:lang w:val="en-US" w:eastAsia="en-US"/>
              </w:rPr>
              <w:t>.</w:t>
            </w:r>
            <w:r>
              <w:rPr>
                <w:rFonts w:ascii="Arial" w:hAnsi="Arial" w:cs="Arial"/>
                <w:sz w:val="18"/>
                <w:szCs w:val="18"/>
                <w:lang w:val="en-US" w:eastAsia="en-US"/>
              </w:rPr>
              <w:t>20</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10</w:t>
            </w:r>
            <w:r w:rsidR="00884BA9" w:rsidRPr="00884BA9">
              <w:rPr>
                <w:rFonts w:ascii="Arial" w:hAnsi="Arial" w:cs="Arial"/>
                <w:sz w:val="18"/>
                <w:szCs w:val="18"/>
                <w:lang w:val="en-US" w:eastAsia="en-US"/>
              </w:rPr>
              <w:t>.</w:t>
            </w:r>
            <w:r>
              <w:rPr>
                <w:rFonts w:ascii="Arial" w:hAnsi="Arial" w:cs="Arial"/>
                <w:sz w:val="18"/>
                <w:szCs w:val="18"/>
                <w:lang w:val="en-US" w:eastAsia="en-US"/>
              </w:rPr>
              <w:t>30</w:t>
            </w:r>
          </w:p>
        </w:tc>
      </w:tr>
      <w:tr w:rsidR="00884BA9" w:rsidRPr="00884BA9" w:rsidTr="00884BA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4</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EDUCATIE FIZICA SI SPORT: PREGATIRE SPORTIVA DE SPECIALITATE (2)</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1A7FDB">
            <w:pPr>
              <w:jc w:val="center"/>
              <w:rPr>
                <w:rFonts w:ascii="Arial" w:hAnsi="Arial" w:cs="Arial"/>
                <w:sz w:val="18"/>
                <w:szCs w:val="18"/>
                <w:lang w:val="en-US" w:eastAsia="en-US"/>
              </w:rPr>
            </w:pPr>
            <w:r>
              <w:rPr>
                <w:rFonts w:ascii="Arial" w:hAnsi="Arial" w:cs="Arial"/>
                <w:sz w:val="18"/>
                <w:szCs w:val="18"/>
                <w:lang w:val="en-US" w:eastAsia="en-US"/>
              </w:rPr>
              <w:t>10</w:t>
            </w:r>
            <w:r w:rsidR="00884BA9" w:rsidRPr="00884BA9">
              <w:rPr>
                <w:rFonts w:ascii="Arial" w:hAnsi="Arial" w:cs="Arial"/>
                <w:sz w:val="18"/>
                <w:szCs w:val="18"/>
                <w:lang w:val="en-US" w:eastAsia="en-US"/>
              </w:rPr>
              <w:t>.</w:t>
            </w:r>
            <w:r>
              <w:rPr>
                <w:rFonts w:ascii="Arial" w:hAnsi="Arial" w:cs="Arial"/>
                <w:sz w:val="18"/>
                <w:szCs w:val="18"/>
                <w:lang w:val="en-US" w:eastAsia="en-US"/>
              </w:rPr>
              <w:t>30</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10</w:t>
            </w:r>
            <w:r w:rsidR="00884BA9" w:rsidRPr="00884BA9">
              <w:rPr>
                <w:rFonts w:ascii="Arial" w:hAnsi="Arial" w:cs="Arial"/>
                <w:sz w:val="18"/>
                <w:szCs w:val="18"/>
                <w:lang w:val="en-US" w:eastAsia="en-US"/>
              </w:rPr>
              <w:t>.40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5</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EDUCATOARE/INSTITUTOR PENTRU INVATAMANTUL PRESCOLAR/PROFESOR PENTRU INVATAMANTUL PRESCOLAR (IN LIMBA ROMANA) (7)</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884BA9">
            <w:pPr>
              <w:jc w:val="center"/>
              <w:rPr>
                <w:rFonts w:ascii="Arial" w:hAnsi="Arial" w:cs="Arial"/>
                <w:sz w:val="18"/>
                <w:szCs w:val="18"/>
                <w:lang w:val="en-US" w:eastAsia="en-US"/>
              </w:rPr>
            </w:pPr>
            <w:r>
              <w:rPr>
                <w:rFonts w:ascii="Arial" w:hAnsi="Arial" w:cs="Arial"/>
                <w:sz w:val="18"/>
                <w:szCs w:val="18"/>
                <w:lang w:val="en-US" w:eastAsia="en-US"/>
              </w:rPr>
              <w:t>10</w:t>
            </w:r>
            <w:r w:rsidR="00884BA9" w:rsidRPr="00884BA9">
              <w:rPr>
                <w:rFonts w:ascii="Arial" w:hAnsi="Arial" w:cs="Arial"/>
                <w:sz w:val="18"/>
                <w:szCs w:val="18"/>
                <w:lang w:val="en-US" w:eastAsia="en-US"/>
              </w:rPr>
              <w:t xml:space="preserve">.40  - </w:t>
            </w:r>
            <w:r>
              <w:rPr>
                <w:rFonts w:ascii="Arial" w:hAnsi="Arial" w:cs="Arial"/>
                <w:sz w:val="18"/>
                <w:szCs w:val="18"/>
                <w:lang w:val="en-US" w:eastAsia="en-US"/>
              </w:rPr>
              <w:t>11.1</w:t>
            </w:r>
            <w:r w:rsidR="00884BA9" w:rsidRPr="00884BA9">
              <w:rPr>
                <w:rFonts w:ascii="Arial" w:hAnsi="Arial" w:cs="Arial"/>
                <w:sz w:val="18"/>
                <w:szCs w:val="18"/>
                <w:lang w:val="en-US" w:eastAsia="en-US"/>
              </w:rPr>
              <w:t>5</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6</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ELECTROTEHNICA, ELECTROMECANICA / ELECTROMECANICA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1A7FDB">
            <w:pPr>
              <w:jc w:val="center"/>
              <w:rPr>
                <w:rFonts w:ascii="Arial" w:hAnsi="Arial" w:cs="Arial"/>
                <w:sz w:val="18"/>
                <w:szCs w:val="18"/>
                <w:lang w:val="en-US" w:eastAsia="en-US"/>
              </w:rPr>
            </w:pPr>
            <w:r>
              <w:rPr>
                <w:rFonts w:ascii="Arial" w:hAnsi="Arial" w:cs="Arial"/>
                <w:sz w:val="18"/>
                <w:szCs w:val="18"/>
                <w:lang w:val="en-US" w:eastAsia="en-US"/>
              </w:rPr>
              <w:t>11.15</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11</w:t>
            </w:r>
            <w:r w:rsidR="00884BA9" w:rsidRPr="00884BA9">
              <w:rPr>
                <w:rFonts w:ascii="Arial" w:hAnsi="Arial" w:cs="Arial"/>
                <w:sz w:val="18"/>
                <w:szCs w:val="18"/>
                <w:lang w:val="en-US" w:eastAsia="en-US"/>
              </w:rPr>
              <w:t>.</w:t>
            </w:r>
            <w:r>
              <w:rPr>
                <w:rFonts w:ascii="Arial" w:hAnsi="Arial" w:cs="Arial"/>
                <w:sz w:val="18"/>
                <w:szCs w:val="18"/>
                <w:lang w:val="en-US" w:eastAsia="en-US"/>
              </w:rPr>
              <w:t>20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7</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FIZICA – CHIMIE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884BA9">
            <w:pPr>
              <w:jc w:val="center"/>
              <w:rPr>
                <w:rFonts w:ascii="Arial" w:hAnsi="Arial" w:cs="Arial"/>
                <w:sz w:val="18"/>
                <w:szCs w:val="18"/>
                <w:lang w:val="en-US" w:eastAsia="en-US"/>
              </w:rPr>
            </w:pPr>
            <w:r>
              <w:rPr>
                <w:rFonts w:ascii="Arial" w:hAnsi="Arial" w:cs="Arial"/>
                <w:sz w:val="18"/>
                <w:szCs w:val="18"/>
                <w:lang w:val="en-US" w:eastAsia="en-US"/>
              </w:rPr>
              <w:t>11.2</w:t>
            </w:r>
            <w:r w:rsidR="00884BA9" w:rsidRPr="00884BA9">
              <w:rPr>
                <w:rFonts w:ascii="Arial" w:hAnsi="Arial" w:cs="Arial"/>
                <w:sz w:val="18"/>
                <w:szCs w:val="18"/>
                <w:lang w:val="en-US" w:eastAsia="en-US"/>
              </w:rPr>
              <w:t xml:space="preserve">0  -  </w:t>
            </w:r>
            <w:r>
              <w:rPr>
                <w:rFonts w:ascii="Arial" w:hAnsi="Arial" w:cs="Arial"/>
                <w:sz w:val="18"/>
                <w:szCs w:val="18"/>
                <w:lang w:val="en-US" w:eastAsia="en-US"/>
              </w:rPr>
              <w:t>11.2</w:t>
            </w:r>
            <w:r w:rsidR="00884BA9" w:rsidRPr="00884BA9">
              <w:rPr>
                <w:rFonts w:ascii="Arial" w:hAnsi="Arial" w:cs="Arial"/>
                <w:sz w:val="18"/>
                <w:szCs w:val="18"/>
                <w:lang w:val="en-US" w:eastAsia="en-US"/>
              </w:rPr>
              <w:t>5</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8</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INSTRUMENTE MUZICALE TRADITIONALE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1A7FDB">
            <w:pPr>
              <w:jc w:val="center"/>
              <w:rPr>
                <w:rFonts w:ascii="Arial" w:hAnsi="Arial" w:cs="Arial"/>
                <w:sz w:val="18"/>
                <w:szCs w:val="18"/>
                <w:lang w:val="en-US" w:eastAsia="en-US"/>
              </w:rPr>
            </w:pPr>
            <w:r>
              <w:rPr>
                <w:rFonts w:ascii="Arial" w:hAnsi="Arial" w:cs="Arial"/>
                <w:sz w:val="18"/>
                <w:szCs w:val="18"/>
                <w:lang w:val="en-US" w:eastAsia="en-US"/>
              </w:rPr>
              <w:t>11.2</w:t>
            </w:r>
            <w:r w:rsidR="00884BA9" w:rsidRPr="00884BA9">
              <w:rPr>
                <w:rFonts w:ascii="Arial" w:hAnsi="Arial" w:cs="Arial"/>
                <w:sz w:val="18"/>
                <w:szCs w:val="18"/>
                <w:lang w:val="en-US" w:eastAsia="en-US"/>
              </w:rPr>
              <w:t xml:space="preserve">5  -  </w:t>
            </w:r>
            <w:r>
              <w:rPr>
                <w:rFonts w:ascii="Arial" w:hAnsi="Arial" w:cs="Arial"/>
                <w:sz w:val="18"/>
                <w:szCs w:val="18"/>
                <w:lang w:val="en-US" w:eastAsia="en-US"/>
              </w:rPr>
              <w:t>11</w:t>
            </w:r>
            <w:r w:rsidR="00884BA9" w:rsidRPr="00884BA9">
              <w:rPr>
                <w:rFonts w:ascii="Arial" w:hAnsi="Arial" w:cs="Arial"/>
                <w:sz w:val="18"/>
                <w:szCs w:val="18"/>
                <w:lang w:val="en-US" w:eastAsia="en-US"/>
              </w:rPr>
              <w:t>.</w:t>
            </w:r>
            <w:r>
              <w:rPr>
                <w:rFonts w:ascii="Arial" w:hAnsi="Arial" w:cs="Arial"/>
                <w:sz w:val="18"/>
                <w:szCs w:val="18"/>
                <w:lang w:val="en-US" w:eastAsia="en-US"/>
              </w:rPr>
              <w:t>30</w:t>
            </w:r>
          </w:p>
        </w:tc>
      </w:tr>
      <w:tr w:rsidR="00884BA9" w:rsidRPr="00884BA9" w:rsidTr="00884BA9">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lastRenderedPageBreak/>
              <w:t>9</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INVATATOR/INSTITUTOR PENTRU INVATAMANTUL PRIMAR/PROFESOR PENTRU INVATAMANTUL PRIMAR (IN LIMBA GERMANA)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884BA9">
            <w:pPr>
              <w:jc w:val="center"/>
              <w:rPr>
                <w:rFonts w:ascii="Arial" w:hAnsi="Arial" w:cs="Arial"/>
                <w:sz w:val="18"/>
                <w:szCs w:val="18"/>
                <w:lang w:val="en-US" w:eastAsia="en-US"/>
              </w:rPr>
            </w:pPr>
            <w:r>
              <w:rPr>
                <w:rFonts w:ascii="Arial" w:hAnsi="Arial" w:cs="Arial"/>
                <w:sz w:val="18"/>
                <w:szCs w:val="18"/>
                <w:lang w:val="en-US" w:eastAsia="en-US"/>
              </w:rPr>
              <w:t>11.30</w:t>
            </w:r>
            <w:r w:rsidR="00884BA9" w:rsidRPr="00884BA9">
              <w:rPr>
                <w:rFonts w:ascii="Arial" w:hAnsi="Arial" w:cs="Arial"/>
                <w:sz w:val="18"/>
                <w:szCs w:val="18"/>
                <w:lang w:val="en-US" w:eastAsia="en-US"/>
              </w:rPr>
              <w:t>-</w:t>
            </w:r>
            <w:r>
              <w:rPr>
                <w:rFonts w:ascii="Arial" w:hAnsi="Arial" w:cs="Arial"/>
                <w:sz w:val="18"/>
                <w:szCs w:val="18"/>
                <w:lang w:val="en-US" w:eastAsia="en-US"/>
              </w:rPr>
              <w:t>11.3</w:t>
            </w:r>
            <w:r w:rsidR="00884BA9" w:rsidRPr="00884BA9">
              <w:rPr>
                <w:rFonts w:ascii="Arial" w:hAnsi="Arial" w:cs="Arial"/>
                <w:sz w:val="18"/>
                <w:szCs w:val="18"/>
                <w:lang w:val="en-US" w:eastAsia="en-US"/>
              </w:rPr>
              <w:t>5</w:t>
            </w:r>
          </w:p>
        </w:tc>
      </w:tr>
      <w:tr w:rsidR="00884BA9" w:rsidRPr="00884BA9" w:rsidTr="00884BA9">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10</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INVATATOR/INSTITUTOR PENTRU INVATAMANTUL PRIMAR/PROFESOR PENTRU INVATAMANTUL PRIMAR (IN LIMBA MAGHIARA)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884BA9">
            <w:pPr>
              <w:jc w:val="center"/>
              <w:rPr>
                <w:rFonts w:ascii="Arial" w:hAnsi="Arial" w:cs="Arial"/>
                <w:sz w:val="18"/>
                <w:szCs w:val="18"/>
                <w:lang w:val="en-US" w:eastAsia="en-US"/>
              </w:rPr>
            </w:pPr>
            <w:r>
              <w:rPr>
                <w:rFonts w:ascii="Arial" w:hAnsi="Arial" w:cs="Arial"/>
                <w:sz w:val="18"/>
                <w:szCs w:val="18"/>
                <w:lang w:val="en-US" w:eastAsia="en-US"/>
              </w:rPr>
              <w:t>11.3</w:t>
            </w:r>
            <w:r w:rsidR="00884BA9" w:rsidRPr="00884BA9">
              <w:rPr>
                <w:rFonts w:ascii="Arial" w:hAnsi="Arial" w:cs="Arial"/>
                <w:sz w:val="18"/>
                <w:szCs w:val="18"/>
                <w:lang w:val="en-US" w:eastAsia="en-US"/>
              </w:rPr>
              <w:t xml:space="preserve">5 - </w:t>
            </w:r>
            <w:r>
              <w:rPr>
                <w:rFonts w:ascii="Arial" w:hAnsi="Arial" w:cs="Arial"/>
                <w:sz w:val="18"/>
                <w:szCs w:val="18"/>
                <w:lang w:val="en-US" w:eastAsia="en-US"/>
              </w:rPr>
              <w:t>11.4</w:t>
            </w:r>
            <w:r w:rsidR="00884BA9" w:rsidRPr="00884BA9">
              <w:rPr>
                <w:rFonts w:ascii="Arial" w:hAnsi="Arial" w:cs="Arial"/>
                <w:sz w:val="18"/>
                <w:szCs w:val="18"/>
                <w:lang w:val="en-US" w:eastAsia="en-US"/>
              </w:rPr>
              <w:t>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11</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INVATATOR/INSTITUTOR PENTRU INVATAMANTUL PRIMAR/PROFESOR PENTRU INVATAMANTUL PRIMAR (IN LIMBA ROMANA) (11)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884BA9">
            <w:pPr>
              <w:jc w:val="center"/>
              <w:rPr>
                <w:rFonts w:ascii="Arial" w:hAnsi="Arial" w:cs="Arial"/>
                <w:sz w:val="18"/>
                <w:szCs w:val="18"/>
                <w:lang w:val="en-US" w:eastAsia="en-US"/>
              </w:rPr>
            </w:pPr>
            <w:r>
              <w:rPr>
                <w:rFonts w:ascii="Arial" w:hAnsi="Arial" w:cs="Arial"/>
                <w:sz w:val="18"/>
                <w:szCs w:val="18"/>
                <w:lang w:val="en-US" w:eastAsia="en-US"/>
              </w:rPr>
              <w:t>11.4</w:t>
            </w:r>
            <w:r w:rsidR="00884BA9" w:rsidRPr="00884BA9">
              <w:rPr>
                <w:rFonts w:ascii="Arial" w:hAnsi="Arial" w:cs="Arial"/>
                <w:sz w:val="18"/>
                <w:szCs w:val="18"/>
                <w:lang w:val="en-US" w:eastAsia="en-US"/>
              </w:rPr>
              <w:t xml:space="preserve">0 - </w:t>
            </w:r>
            <w:r>
              <w:rPr>
                <w:rFonts w:ascii="Arial" w:hAnsi="Arial" w:cs="Arial"/>
                <w:sz w:val="18"/>
                <w:szCs w:val="18"/>
                <w:lang w:val="en-US" w:eastAsia="en-US"/>
              </w:rPr>
              <w:t>12</w:t>
            </w:r>
            <w:r w:rsidR="00884BA9" w:rsidRPr="00884BA9">
              <w:rPr>
                <w:rFonts w:ascii="Arial" w:hAnsi="Arial" w:cs="Arial"/>
                <w:sz w:val="18"/>
                <w:szCs w:val="18"/>
                <w:lang w:val="en-US" w:eastAsia="en-US"/>
              </w:rPr>
              <w:t>.35</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12</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LIMBA FRANCEZA - LIMBA ENGLEZA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1A7FDB">
            <w:pPr>
              <w:jc w:val="center"/>
              <w:rPr>
                <w:rFonts w:ascii="Arial" w:hAnsi="Arial" w:cs="Arial"/>
                <w:sz w:val="18"/>
                <w:szCs w:val="18"/>
                <w:lang w:val="en-US" w:eastAsia="en-US"/>
              </w:rPr>
            </w:pPr>
            <w:r>
              <w:rPr>
                <w:rFonts w:ascii="Arial" w:hAnsi="Arial" w:cs="Arial"/>
                <w:sz w:val="18"/>
                <w:szCs w:val="18"/>
                <w:lang w:val="en-US" w:eastAsia="en-US"/>
              </w:rPr>
              <w:t>12.35</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12</w:t>
            </w:r>
            <w:r w:rsidR="00884BA9" w:rsidRPr="00884BA9">
              <w:rPr>
                <w:rFonts w:ascii="Arial" w:hAnsi="Arial" w:cs="Arial"/>
                <w:sz w:val="18"/>
                <w:szCs w:val="18"/>
                <w:lang w:val="en-US" w:eastAsia="en-US"/>
              </w:rPr>
              <w:t>.</w:t>
            </w:r>
            <w:r>
              <w:rPr>
                <w:rFonts w:ascii="Arial" w:hAnsi="Arial" w:cs="Arial"/>
                <w:sz w:val="18"/>
                <w:szCs w:val="18"/>
                <w:lang w:val="en-US" w:eastAsia="en-US"/>
              </w:rPr>
              <w:t>40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13</w:t>
            </w:r>
          </w:p>
        </w:tc>
        <w:tc>
          <w:tcPr>
            <w:tcW w:w="6200" w:type="dxa"/>
            <w:tcBorders>
              <w:top w:val="nil"/>
              <w:left w:val="nil"/>
              <w:bottom w:val="single" w:sz="4" w:space="0" w:color="000000"/>
              <w:right w:val="nil"/>
            </w:tcBorders>
            <w:shd w:val="clear" w:color="auto" w:fill="auto"/>
            <w:vAlign w:val="bottom"/>
            <w:hideMark/>
          </w:tcPr>
          <w:p w:rsidR="00884BA9" w:rsidRPr="00754E6F" w:rsidRDefault="00884BA9" w:rsidP="00884BA9">
            <w:pPr>
              <w:rPr>
                <w:rFonts w:ascii="Arial" w:hAnsi="Arial" w:cs="Arial"/>
                <w:sz w:val="18"/>
                <w:szCs w:val="18"/>
                <w:lang w:val="en-US" w:eastAsia="en-US"/>
              </w:rPr>
            </w:pPr>
            <w:r w:rsidRPr="00754E6F">
              <w:rPr>
                <w:rFonts w:ascii="Arial" w:hAnsi="Arial" w:cs="Arial"/>
                <w:sz w:val="18"/>
                <w:szCs w:val="18"/>
                <w:lang w:val="en-US" w:eastAsia="en-US"/>
              </w:rPr>
              <w:t>LIMBA FRANCEZA</w:t>
            </w:r>
            <w:r w:rsidR="00B21A76" w:rsidRPr="00754E6F">
              <w:rPr>
                <w:rFonts w:ascii="Arial" w:hAnsi="Arial" w:cs="Arial"/>
                <w:sz w:val="18"/>
                <w:szCs w:val="18"/>
                <w:lang w:val="en-US" w:eastAsia="en-US"/>
              </w:rPr>
              <w:t xml:space="preserve"> (3)</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1A7FDB">
            <w:pPr>
              <w:jc w:val="center"/>
              <w:rPr>
                <w:rFonts w:ascii="Arial" w:hAnsi="Arial" w:cs="Arial"/>
                <w:sz w:val="18"/>
                <w:szCs w:val="18"/>
                <w:lang w:val="en-US" w:eastAsia="en-US"/>
              </w:rPr>
            </w:pPr>
            <w:r>
              <w:rPr>
                <w:rFonts w:ascii="Arial" w:hAnsi="Arial" w:cs="Arial"/>
                <w:sz w:val="18"/>
                <w:szCs w:val="18"/>
                <w:lang w:val="en-US" w:eastAsia="en-US"/>
              </w:rPr>
              <w:t>12</w:t>
            </w:r>
            <w:r w:rsidR="00884BA9" w:rsidRPr="00884BA9">
              <w:rPr>
                <w:rFonts w:ascii="Arial" w:hAnsi="Arial" w:cs="Arial"/>
                <w:sz w:val="18"/>
                <w:szCs w:val="18"/>
                <w:lang w:val="en-US" w:eastAsia="en-US"/>
              </w:rPr>
              <w:t>.</w:t>
            </w:r>
            <w:r>
              <w:rPr>
                <w:rFonts w:ascii="Arial" w:hAnsi="Arial" w:cs="Arial"/>
                <w:sz w:val="18"/>
                <w:szCs w:val="18"/>
                <w:lang w:val="en-US" w:eastAsia="en-US"/>
              </w:rPr>
              <w:t>40</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12</w:t>
            </w:r>
            <w:r w:rsidR="00601533">
              <w:rPr>
                <w:rFonts w:ascii="Arial" w:hAnsi="Arial" w:cs="Arial"/>
                <w:sz w:val="18"/>
                <w:szCs w:val="18"/>
                <w:lang w:val="en-US" w:eastAsia="en-US"/>
              </w:rPr>
              <w:t>.5</w:t>
            </w:r>
            <w:r w:rsidR="00884BA9" w:rsidRPr="00884BA9">
              <w:rPr>
                <w:rFonts w:ascii="Arial" w:hAnsi="Arial" w:cs="Arial"/>
                <w:sz w:val="18"/>
                <w:szCs w:val="18"/>
                <w:lang w:val="en-US" w:eastAsia="en-US"/>
              </w:rPr>
              <w:t>5</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14</w:t>
            </w:r>
          </w:p>
        </w:tc>
        <w:tc>
          <w:tcPr>
            <w:tcW w:w="6200" w:type="dxa"/>
            <w:tcBorders>
              <w:top w:val="nil"/>
              <w:left w:val="nil"/>
              <w:bottom w:val="single" w:sz="4" w:space="0" w:color="000000"/>
              <w:right w:val="nil"/>
            </w:tcBorders>
            <w:shd w:val="clear" w:color="auto" w:fill="auto"/>
            <w:vAlign w:val="bottom"/>
            <w:hideMark/>
          </w:tcPr>
          <w:p w:rsidR="00884BA9" w:rsidRPr="00754E6F" w:rsidRDefault="00884BA9" w:rsidP="00884BA9">
            <w:pPr>
              <w:rPr>
                <w:rFonts w:ascii="Arial" w:hAnsi="Arial" w:cs="Arial"/>
                <w:sz w:val="18"/>
                <w:szCs w:val="18"/>
                <w:lang w:val="en-US" w:eastAsia="en-US"/>
              </w:rPr>
            </w:pPr>
            <w:r w:rsidRPr="00754E6F">
              <w:rPr>
                <w:rFonts w:ascii="Arial" w:hAnsi="Arial" w:cs="Arial"/>
                <w:sz w:val="18"/>
                <w:szCs w:val="18"/>
                <w:lang w:val="en-US" w:eastAsia="en-US"/>
              </w:rPr>
              <w:t>LIMBA LATINA</w:t>
            </w:r>
            <w:r w:rsidR="00B21A76" w:rsidRPr="00754E6F">
              <w:rPr>
                <w:rFonts w:ascii="Arial" w:hAnsi="Arial" w:cs="Arial"/>
                <w:sz w:val="18"/>
                <w:szCs w:val="18"/>
                <w:lang w:val="en-US" w:eastAsia="en-US"/>
              </w:rPr>
              <w:t xml:space="preserve"> (1)</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1A7FDB" w:rsidP="00601533">
            <w:pPr>
              <w:jc w:val="center"/>
              <w:rPr>
                <w:rFonts w:ascii="Arial" w:hAnsi="Arial" w:cs="Arial"/>
                <w:sz w:val="18"/>
                <w:szCs w:val="18"/>
                <w:lang w:val="en-US" w:eastAsia="en-US"/>
              </w:rPr>
            </w:pPr>
            <w:r>
              <w:rPr>
                <w:rFonts w:ascii="Arial" w:hAnsi="Arial" w:cs="Arial"/>
                <w:sz w:val="18"/>
                <w:szCs w:val="18"/>
                <w:lang w:val="en-US" w:eastAsia="en-US"/>
              </w:rPr>
              <w:t>12</w:t>
            </w:r>
            <w:r w:rsidR="00601533">
              <w:rPr>
                <w:rFonts w:ascii="Arial" w:hAnsi="Arial" w:cs="Arial"/>
                <w:sz w:val="18"/>
                <w:szCs w:val="18"/>
                <w:lang w:val="en-US" w:eastAsia="en-US"/>
              </w:rPr>
              <w:t>.5</w:t>
            </w:r>
            <w:r w:rsidR="00884BA9" w:rsidRPr="00884BA9">
              <w:rPr>
                <w:rFonts w:ascii="Arial" w:hAnsi="Arial" w:cs="Arial"/>
                <w:sz w:val="18"/>
                <w:szCs w:val="18"/>
                <w:lang w:val="en-US" w:eastAsia="en-US"/>
              </w:rPr>
              <w:t xml:space="preserve">5 </w:t>
            </w:r>
            <w:r w:rsidR="00601533">
              <w:rPr>
                <w:rFonts w:ascii="Arial" w:hAnsi="Arial" w:cs="Arial"/>
                <w:sz w:val="18"/>
                <w:szCs w:val="18"/>
                <w:lang w:val="en-US" w:eastAsia="en-US"/>
              </w:rPr>
              <w:t>–</w:t>
            </w:r>
            <w:r w:rsidR="00884BA9" w:rsidRPr="00884BA9">
              <w:rPr>
                <w:rFonts w:ascii="Arial" w:hAnsi="Arial" w:cs="Arial"/>
                <w:sz w:val="18"/>
                <w:szCs w:val="18"/>
                <w:lang w:val="en-US" w:eastAsia="en-US"/>
              </w:rPr>
              <w:t xml:space="preserve"> </w:t>
            </w:r>
            <w:r w:rsidR="00601533">
              <w:rPr>
                <w:rFonts w:ascii="Arial" w:hAnsi="Arial" w:cs="Arial"/>
                <w:sz w:val="18"/>
                <w:szCs w:val="18"/>
                <w:lang w:val="en-US" w:eastAsia="en-US"/>
              </w:rPr>
              <w:t>13.00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15</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LIMBA RROMANI-MATERNA (1)</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w:t>
            </w:r>
            <w:r w:rsidR="00884BA9" w:rsidRPr="00884BA9">
              <w:rPr>
                <w:rFonts w:ascii="Arial" w:hAnsi="Arial" w:cs="Arial"/>
                <w:sz w:val="18"/>
                <w:szCs w:val="18"/>
                <w:lang w:val="en-US" w:eastAsia="en-US"/>
              </w:rPr>
              <w:t>.</w:t>
            </w:r>
            <w:r>
              <w:rPr>
                <w:rFonts w:ascii="Arial" w:hAnsi="Arial" w:cs="Arial"/>
                <w:sz w:val="18"/>
                <w:szCs w:val="18"/>
                <w:lang w:val="en-US" w:eastAsia="en-US"/>
              </w:rPr>
              <w:t>00</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13</w:t>
            </w:r>
            <w:r w:rsidR="00884BA9" w:rsidRPr="00884BA9">
              <w:rPr>
                <w:rFonts w:ascii="Arial" w:hAnsi="Arial" w:cs="Arial"/>
                <w:sz w:val="18"/>
                <w:szCs w:val="18"/>
                <w:lang w:val="en-US" w:eastAsia="en-US"/>
              </w:rPr>
              <w:t>.</w:t>
            </w:r>
            <w:r>
              <w:rPr>
                <w:rFonts w:ascii="Arial" w:hAnsi="Arial" w:cs="Arial"/>
                <w:sz w:val="18"/>
                <w:szCs w:val="18"/>
                <w:lang w:val="en-US" w:eastAsia="en-US"/>
              </w:rPr>
              <w:t>05</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16</w:t>
            </w:r>
          </w:p>
        </w:tc>
        <w:tc>
          <w:tcPr>
            <w:tcW w:w="6200" w:type="dxa"/>
            <w:tcBorders>
              <w:top w:val="nil"/>
              <w:left w:val="nil"/>
              <w:bottom w:val="single" w:sz="4" w:space="0" w:color="000000"/>
              <w:right w:val="nil"/>
            </w:tcBorders>
            <w:shd w:val="clear" w:color="auto" w:fill="auto"/>
            <w:vAlign w:val="bottom"/>
            <w:hideMark/>
          </w:tcPr>
          <w:p w:rsidR="00884BA9" w:rsidRPr="00754E6F" w:rsidRDefault="00884BA9" w:rsidP="00884BA9">
            <w:pPr>
              <w:rPr>
                <w:rFonts w:ascii="Arial" w:hAnsi="Arial" w:cs="Arial"/>
                <w:sz w:val="18"/>
                <w:szCs w:val="18"/>
                <w:lang w:val="en-US" w:eastAsia="en-US"/>
              </w:rPr>
            </w:pPr>
            <w:r w:rsidRPr="00754E6F">
              <w:rPr>
                <w:rFonts w:ascii="Arial" w:hAnsi="Arial" w:cs="Arial"/>
                <w:sz w:val="18"/>
                <w:szCs w:val="18"/>
                <w:lang w:val="en-US" w:eastAsia="en-US"/>
              </w:rPr>
              <w:t>MATEMATICA</w:t>
            </w:r>
            <w:r w:rsidR="00B21A76" w:rsidRPr="00754E6F">
              <w:rPr>
                <w:rFonts w:ascii="Arial" w:hAnsi="Arial" w:cs="Arial"/>
                <w:sz w:val="18"/>
                <w:szCs w:val="18"/>
                <w:lang w:val="en-US" w:eastAsia="en-US"/>
              </w:rPr>
              <w:t xml:space="preserve"> (4)</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w:t>
            </w:r>
            <w:r w:rsidR="00884BA9" w:rsidRPr="00884BA9">
              <w:rPr>
                <w:rFonts w:ascii="Arial" w:hAnsi="Arial" w:cs="Arial"/>
                <w:sz w:val="18"/>
                <w:szCs w:val="18"/>
                <w:lang w:val="en-US" w:eastAsia="en-US"/>
              </w:rPr>
              <w:t>.</w:t>
            </w:r>
            <w:r>
              <w:rPr>
                <w:rFonts w:ascii="Arial" w:hAnsi="Arial" w:cs="Arial"/>
                <w:sz w:val="18"/>
                <w:szCs w:val="18"/>
                <w:lang w:val="en-US" w:eastAsia="en-US"/>
              </w:rPr>
              <w:t>05</w:t>
            </w:r>
            <w:r w:rsidR="00884BA9" w:rsidRPr="00884BA9">
              <w:rPr>
                <w:rFonts w:ascii="Arial" w:hAnsi="Arial" w:cs="Arial"/>
                <w:sz w:val="18"/>
                <w:szCs w:val="18"/>
                <w:lang w:val="en-US" w:eastAsia="en-US"/>
              </w:rPr>
              <w:t xml:space="preserve"> </w:t>
            </w:r>
            <w:r>
              <w:rPr>
                <w:rFonts w:ascii="Arial" w:hAnsi="Arial" w:cs="Arial"/>
                <w:sz w:val="18"/>
                <w:szCs w:val="18"/>
                <w:lang w:val="en-US" w:eastAsia="en-US"/>
              </w:rPr>
              <w:t>–</w:t>
            </w:r>
            <w:r w:rsidR="00884BA9" w:rsidRPr="00884BA9">
              <w:rPr>
                <w:rFonts w:ascii="Arial" w:hAnsi="Arial" w:cs="Arial"/>
                <w:sz w:val="18"/>
                <w:szCs w:val="18"/>
                <w:lang w:val="en-US" w:eastAsia="en-US"/>
              </w:rPr>
              <w:t xml:space="preserve"> </w:t>
            </w:r>
            <w:r>
              <w:rPr>
                <w:rFonts w:ascii="Arial" w:hAnsi="Arial" w:cs="Arial"/>
                <w:sz w:val="18"/>
                <w:szCs w:val="18"/>
                <w:lang w:val="en-US" w:eastAsia="en-US"/>
              </w:rPr>
              <w:t>13.25</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17</w:t>
            </w:r>
          </w:p>
        </w:tc>
        <w:tc>
          <w:tcPr>
            <w:tcW w:w="6200" w:type="dxa"/>
            <w:tcBorders>
              <w:top w:val="nil"/>
              <w:left w:val="nil"/>
              <w:bottom w:val="single" w:sz="4" w:space="0" w:color="000000"/>
              <w:right w:val="nil"/>
            </w:tcBorders>
            <w:shd w:val="clear" w:color="auto" w:fill="auto"/>
            <w:vAlign w:val="bottom"/>
            <w:hideMark/>
          </w:tcPr>
          <w:p w:rsidR="00884BA9" w:rsidRPr="00754E6F" w:rsidRDefault="00884BA9" w:rsidP="00884BA9">
            <w:pPr>
              <w:rPr>
                <w:rFonts w:ascii="Arial" w:hAnsi="Arial" w:cs="Arial"/>
                <w:sz w:val="18"/>
                <w:szCs w:val="18"/>
                <w:lang w:val="en-US" w:eastAsia="en-US"/>
              </w:rPr>
            </w:pPr>
            <w:r w:rsidRPr="00754E6F">
              <w:rPr>
                <w:rFonts w:ascii="Arial" w:hAnsi="Arial" w:cs="Arial"/>
                <w:sz w:val="18"/>
                <w:szCs w:val="18"/>
                <w:lang w:val="en-US" w:eastAsia="en-US"/>
              </w:rPr>
              <w:t xml:space="preserve">MATEMATICA </w:t>
            </w:r>
            <w:r w:rsidR="00B21A76" w:rsidRPr="00754E6F">
              <w:rPr>
                <w:rFonts w:ascii="Arial" w:hAnsi="Arial" w:cs="Arial"/>
                <w:sz w:val="18"/>
                <w:szCs w:val="18"/>
                <w:lang w:val="en-US" w:eastAsia="en-US"/>
              </w:rPr>
              <w:t>–</w:t>
            </w:r>
            <w:r w:rsidRPr="00754E6F">
              <w:rPr>
                <w:rFonts w:ascii="Arial" w:hAnsi="Arial" w:cs="Arial"/>
                <w:sz w:val="18"/>
                <w:szCs w:val="18"/>
                <w:lang w:val="en-US" w:eastAsia="en-US"/>
              </w:rPr>
              <w:t xml:space="preserve"> FIZICA</w:t>
            </w:r>
            <w:r w:rsidR="00B21A76" w:rsidRPr="00754E6F">
              <w:rPr>
                <w:rFonts w:ascii="Arial" w:hAnsi="Arial" w:cs="Arial"/>
                <w:sz w:val="18"/>
                <w:szCs w:val="18"/>
                <w:lang w:val="en-US" w:eastAsia="en-US"/>
              </w:rPr>
              <w:t xml:space="preserve"> (1)</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w:t>
            </w:r>
            <w:r w:rsidR="00884BA9" w:rsidRPr="00884BA9">
              <w:rPr>
                <w:rFonts w:ascii="Arial" w:hAnsi="Arial" w:cs="Arial"/>
                <w:sz w:val="18"/>
                <w:szCs w:val="18"/>
                <w:lang w:val="en-US" w:eastAsia="en-US"/>
              </w:rPr>
              <w:t>.</w:t>
            </w:r>
            <w:r>
              <w:rPr>
                <w:rFonts w:ascii="Arial" w:hAnsi="Arial" w:cs="Arial"/>
                <w:sz w:val="18"/>
                <w:szCs w:val="18"/>
                <w:lang w:val="en-US" w:eastAsia="en-US"/>
              </w:rPr>
              <w:t>25 – 13.30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18</w:t>
            </w:r>
          </w:p>
        </w:tc>
        <w:tc>
          <w:tcPr>
            <w:tcW w:w="6200" w:type="dxa"/>
            <w:tcBorders>
              <w:top w:val="nil"/>
              <w:left w:val="nil"/>
              <w:bottom w:val="single" w:sz="4" w:space="0" w:color="000000"/>
              <w:right w:val="nil"/>
            </w:tcBorders>
            <w:shd w:val="clear" w:color="auto" w:fill="auto"/>
            <w:vAlign w:val="bottom"/>
            <w:hideMark/>
          </w:tcPr>
          <w:p w:rsidR="00B21A76" w:rsidRPr="00754E6F" w:rsidRDefault="00B21A76" w:rsidP="00B21A76">
            <w:pPr>
              <w:rPr>
                <w:rFonts w:ascii="Arial" w:hAnsi="Arial" w:cs="Arial"/>
                <w:szCs w:val="20"/>
              </w:rPr>
            </w:pPr>
            <w:r w:rsidRPr="00754E6F">
              <w:rPr>
                <w:rFonts w:ascii="Arial" w:hAnsi="Arial" w:cs="Arial"/>
                <w:szCs w:val="20"/>
              </w:rPr>
              <w:t>MEDICINA GENERALA (2)</w:t>
            </w:r>
          </w:p>
          <w:p w:rsidR="00884BA9" w:rsidRPr="00754E6F" w:rsidRDefault="00884BA9" w:rsidP="00884BA9">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w:t>
            </w:r>
            <w:r w:rsidR="00884BA9" w:rsidRPr="00884BA9">
              <w:rPr>
                <w:rFonts w:ascii="Arial" w:hAnsi="Arial" w:cs="Arial"/>
                <w:sz w:val="18"/>
                <w:szCs w:val="18"/>
                <w:lang w:val="en-US" w:eastAsia="en-US"/>
              </w:rPr>
              <w:t>.</w:t>
            </w:r>
            <w:r>
              <w:rPr>
                <w:rFonts w:ascii="Arial" w:hAnsi="Arial" w:cs="Arial"/>
                <w:sz w:val="18"/>
                <w:szCs w:val="18"/>
                <w:lang w:val="en-US" w:eastAsia="en-US"/>
              </w:rPr>
              <w:t>30</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13</w:t>
            </w:r>
            <w:r w:rsidR="00884BA9" w:rsidRPr="00884BA9">
              <w:rPr>
                <w:rFonts w:ascii="Arial" w:hAnsi="Arial" w:cs="Arial"/>
                <w:sz w:val="18"/>
                <w:szCs w:val="18"/>
                <w:lang w:val="en-US" w:eastAsia="en-US"/>
              </w:rPr>
              <w:t>.</w:t>
            </w:r>
            <w:r>
              <w:rPr>
                <w:rFonts w:ascii="Arial" w:hAnsi="Arial" w:cs="Arial"/>
                <w:sz w:val="18"/>
                <w:szCs w:val="18"/>
                <w:lang w:val="en-US" w:eastAsia="en-US"/>
              </w:rPr>
              <w:t>40</w:t>
            </w:r>
          </w:p>
        </w:tc>
      </w:tr>
      <w:tr w:rsidR="00884BA9" w:rsidRPr="00884BA9" w:rsidTr="00884BA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BA9" w:rsidRPr="00884BA9" w:rsidRDefault="00884BA9" w:rsidP="00884BA9">
            <w:pPr>
              <w:jc w:val="center"/>
              <w:rPr>
                <w:rFonts w:ascii="Arial" w:hAnsi="Arial" w:cs="Arial"/>
                <w:szCs w:val="20"/>
                <w:lang w:val="en-US" w:eastAsia="en-US"/>
              </w:rPr>
            </w:pPr>
            <w:r w:rsidRPr="00884BA9">
              <w:rPr>
                <w:rFonts w:ascii="Arial" w:hAnsi="Arial" w:cs="Arial"/>
                <w:szCs w:val="20"/>
                <w:lang w:val="en-US" w:eastAsia="en-US"/>
              </w:rPr>
              <w:t>19</w:t>
            </w:r>
          </w:p>
        </w:tc>
        <w:tc>
          <w:tcPr>
            <w:tcW w:w="6200" w:type="dxa"/>
            <w:tcBorders>
              <w:top w:val="nil"/>
              <w:left w:val="nil"/>
              <w:bottom w:val="single" w:sz="4" w:space="0" w:color="000000"/>
              <w:right w:val="nil"/>
            </w:tcBorders>
            <w:shd w:val="clear" w:color="auto" w:fill="auto"/>
            <w:vAlign w:val="bottom"/>
            <w:hideMark/>
          </w:tcPr>
          <w:p w:rsidR="00884BA9" w:rsidRPr="00754E6F" w:rsidRDefault="00884BA9" w:rsidP="00884BA9">
            <w:pPr>
              <w:rPr>
                <w:rFonts w:ascii="Arial" w:hAnsi="Arial" w:cs="Arial"/>
                <w:sz w:val="18"/>
                <w:szCs w:val="18"/>
                <w:lang w:val="en-US" w:eastAsia="en-US"/>
              </w:rPr>
            </w:pPr>
            <w:r w:rsidRPr="00754E6F">
              <w:rPr>
                <w:rFonts w:ascii="Arial" w:hAnsi="Arial" w:cs="Arial"/>
                <w:sz w:val="18"/>
                <w:szCs w:val="18"/>
                <w:lang w:val="en-US" w:eastAsia="en-US"/>
              </w:rPr>
              <w:t>MUZICA INSTRUMENTALA (FUNCTIE DE INSTRUMENT)</w:t>
            </w:r>
            <w:r w:rsidR="00B21A76" w:rsidRPr="00754E6F">
              <w:rPr>
                <w:rFonts w:ascii="Arial" w:hAnsi="Arial" w:cs="Arial"/>
                <w:sz w:val="18"/>
                <w:szCs w:val="18"/>
                <w:lang w:val="en-US" w:eastAsia="en-US"/>
              </w:rPr>
              <w:t xml:space="preserve"> (3)</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884BA9"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13.40</w:t>
            </w:r>
            <w:r w:rsidR="00884BA9" w:rsidRPr="00884BA9">
              <w:rPr>
                <w:rFonts w:ascii="Arial" w:hAnsi="Arial" w:cs="Arial"/>
                <w:sz w:val="18"/>
                <w:szCs w:val="18"/>
                <w:lang w:val="en-US" w:eastAsia="en-US"/>
              </w:rPr>
              <w:t xml:space="preserve"> - </w:t>
            </w:r>
            <w:r>
              <w:rPr>
                <w:rFonts w:ascii="Arial" w:hAnsi="Arial" w:cs="Arial"/>
                <w:sz w:val="18"/>
                <w:szCs w:val="18"/>
                <w:lang w:val="en-US" w:eastAsia="en-US"/>
              </w:rPr>
              <w:t>13</w:t>
            </w:r>
            <w:r w:rsidR="00884BA9" w:rsidRPr="00884BA9">
              <w:rPr>
                <w:rFonts w:ascii="Arial" w:hAnsi="Arial" w:cs="Arial"/>
                <w:sz w:val="18"/>
                <w:szCs w:val="18"/>
                <w:lang w:val="en-US" w:eastAsia="en-US"/>
              </w:rPr>
              <w:t>.</w:t>
            </w:r>
            <w:r>
              <w:rPr>
                <w:rFonts w:ascii="Arial" w:hAnsi="Arial" w:cs="Arial"/>
                <w:sz w:val="18"/>
                <w:szCs w:val="18"/>
                <w:lang w:val="en-US" w:eastAsia="en-US"/>
              </w:rPr>
              <w:t>45</w:t>
            </w:r>
          </w:p>
        </w:tc>
      </w:tr>
      <w:tr w:rsidR="00754E6F" w:rsidRPr="00884BA9" w:rsidTr="00884BA9">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4E6F" w:rsidRPr="00884BA9" w:rsidRDefault="00754E6F" w:rsidP="00EC1A07">
            <w:pPr>
              <w:jc w:val="center"/>
              <w:rPr>
                <w:rFonts w:ascii="Arial" w:hAnsi="Arial" w:cs="Arial"/>
                <w:szCs w:val="20"/>
                <w:lang w:val="en-US" w:eastAsia="en-US"/>
              </w:rPr>
            </w:pPr>
            <w:r w:rsidRPr="00884BA9">
              <w:rPr>
                <w:rFonts w:ascii="Arial" w:hAnsi="Arial" w:cs="Arial"/>
                <w:szCs w:val="20"/>
                <w:lang w:val="en-US" w:eastAsia="en-US"/>
              </w:rPr>
              <w:t>20</w:t>
            </w:r>
          </w:p>
        </w:tc>
        <w:tc>
          <w:tcPr>
            <w:tcW w:w="6200" w:type="dxa"/>
            <w:tcBorders>
              <w:top w:val="nil"/>
              <w:left w:val="nil"/>
              <w:bottom w:val="single" w:sz="4" w:space="0" w:color="000000"/>
              <w:right w:val="nil"/>
            </w:tcBorders>
            <w:shd w:val="clear" w:color="auto" w:fill="auto"/>
            <w:vAlign w:val="bottom"/>
            <w:hideMark/>
          </w:tcPr>
          <w:p w:rsidR="00754E6F" w:rsidRPr="00754E6F" w:rsidRDefault="00754E6F" w:rsidP="00EC1A07">
            <w:pPr>
              <w:rPr>
                <w:rFonts w:ascii="Arial" w:hAnsi="Arial" w:cs="Arial"/>
                <w:szCs w:val="20"/>
              </w:rPr>
            </w:pPr>
            <w:r w:rsidRPr="00754E6F">
              <w:rPr>
                <w:rFonts w:ascii="Arial" w:hAnsi="Arial" w:cs="Arial"/>
                <w:szCs w:val="20"/>
              </w:rPr>
              <w:t>PREGATIRE - INSTRUIRE PRACTICA (ALIMENTATIE PUBLICA SI TURISM / ALIMENTATIE PUBLICA) (1)</w:t>
            </w:r>
          </w:p>
          <w:p w:rsidR="00754E6F" w:rsidRPr="00754E6F" w:rsidRDefault="00754E6F" w:rsidP="00EC1A07">
            <w:pPr>
              <w:rPr>
                <w:rFonts w:ascii="Arial" w:hAnsi="Arial" w:cs="Arial"/>
                <w:sz w:val="18"/>
                <w:szCs w:val="18"/>
                <w:lang w:val="en-US" w:eastAsia="en-US"/>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754E6F"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w:t>
            </w:r>
            <w:r w:rsidR="00754E6F" w:rsidRPr="00884BA9">
              <w:rPr>
                <w:rFonts w:ascii="Arial" w:hAnsi="Arial" w:cs="Arial"/>
                <w:sz w:val="18"/>
                <w:szCs w:val="18"/>
                <w:lang w:val="en-US" w:eastAsia="en-US"/>
              </w:rPr>
              <w:t>.</w:t>
            </w:r>
            <w:r>
              <w:rPr>
                <w:rFonts w:ascii="Arial" w:hAnsi="Arial" w:cs="Arial"/>
                <w:sz w:val="18"/>
                <w:szCs w:val="18"/>
                <w:lang w:val="en-US" w:eastAsia="en-US"/>
              </w:rPr>
              <w:t>45</w:t>
            </w:r>
            <w:r w:rsidR="00754E6F" w:rsidRPr="00884BA9">
              <w:rPr>
                <w:rFonts w:ascii="Arial" w:hAnsi="Arial" w:cs="Arial"/>
                <w:sz w:val="18"/>
                <w:szCs w:val="18"/>
                <w:lang w:val="en-US" w:eastAsia="en-US"/>
              </w:rPr>
              <w:t>-</w:t>
            </w:r>
            <w:r>
              <w:rPr>
                <w:rFonts w:ascii="Arial" w:hAnsi="Arial" w:cs="Arial"/>
                <w:sz w:val="18"/>
                <w:szCs w:val="18"/>
                <w:lang w:val="en-US" w:eastAsia="en-US"/>
              </w:rPr>
              <w:t>13</w:t>
            </w:r>
            <w:r w:rsidR="00754E6F" w:rsidRPr="00884BA9">
              <w:rPr>
                <w:rFonts w:ascii="Arial" w:hAnsi="Arial" w:cs="Arial"/>
                <w:sz w:val="18"/>
                <w:szCs w:val="18"/>
                <w:lang w:val="en-US" w:eastAsia="en-US"/>
              </w:rPr>
              <w:t>.</w:t>
            </w:r>
            <w:r>
              <w:rPr>
                <w:rFonts w:ascii="Arial" w:hAnsi="Arial" w:cs="Arial"/>
                <w:sz w:val="18"/>
                <w:szCs w:val="18"/>
                <w:lang w:val="en-US" w:eastAsia="en-US"/>
              </w:rPr>
              <w:t>50</w:t>
            </w:r>
          </w:p>
        </w:tc>
      </w:tr>
      <w:tr w:rsidR="00754E6F" w:rsidRPr="00884BA9" w:rsidTr="00754E6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4E6F" w:rsidRPr="00884BA9" w:rsidRDefault="00754E6F" w:rsidP="00754E6F">
            <w:pPr>
              <w:jc w:val="center"/>
              <w:rPr>
                <w:rFonts w:ascii="Arial" w:hAnsi="Arial" w:cs="Arial"/>
                <w:szCs w:val="20"/>
                <w:lang w:val="en-US" w:eastAsia="en-US"/>
              </w:rPr>
            </w:pPr>
            <w:r w:rsidRPr="00884BA9">
              <w:rPr>
                <w:rFonts w:ascii="Arial" w:hAnsi="Arial" w:cs="Arial"/>
                <w:szCs w:val="20"/>
                <w:lang w:val="en-US" w:eastAsia="en-US"/>
              </w:rPr>
              <w:t>2</w:t>
            </w:r>
            <w:r>
              <w:rPr>
                <w:rFonts w:ascii="Arial" w:hAnsi="Arial" w:cs="Arial"/>
                <w:szCs w:val="20"/>
                <w:lang w:val="en-US" w:eastAsia="en-US"/>
              </w:rPr>
              <w:t>1</w:t>
            </w:r>
          </w:p>
        </w:tc>
        <w:tc>
          <w:tcPr>
            <w:tcW w:w="6200" w:type="dxa"/>
            <w:tcBorders>
              <w:top w:val="nil"/>
              <w:left w:val="nil"/>
              <w:bottom w:val="single" w:sz="4" w:space="0" w:color="000000"/>
              <w:right w:val="nil"/>
            </w:tcBorders>
            <w:shd w:val="clear" w:color="auto" w:fill="auto"/>
            <w:vAlign w:val="bottom"/>
            <w:hideMark/>
          </w:tcPr>
          <w:p w:rsidR="00754E6F" w:rsidRPr="00754E6F" w:rsidRDefault="00754E6F" w:rsidP="00754E6F">
            <w:pPr>
              <w:rPr>
                <w:rFonts w:ascii="Arial" w:hAnsi="Arial" w:cs="Arial"/>
                <w:szCs w:val="20"/>
              </w:rPr>
            </w:pPr>
            <w:r w:rsidRPr="00754E6F">
              <w:rPr>
                <w:rFonts w:ascii="Arial" w:hAnsi="Arial" w:cs="Arial"/>
                <w:szCs w:val="20"/>
              </w:rPr>
              <w:t>PREGATIRE - INSTRUIRE PRACTICA (ELECTROTEHNICA, ELECTROMECANICA / ELECTROMECANICA (1)</w:t>
            </w:r>
          </w:p>
          <w:p w:rsidR="00754E6F" w:rsidRPr="00754E6F" w:rsidRDefault="00754E6F" w:rsidP="00EC1A07">
            <w:pPr>
              <w:rPr>
                <w:rFonts w:ascii="Arial" w:hAnsi="Arial" w:cs="Arial"/>
                <w:szCs w:val="20"/>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754E6F"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w:t>
            </w:r>
            <w:r w:rsidR="00754E6F" w:rsidRPr="00884BA9">
              <w:rPr>
                <w:rFonts w:ascii="Arial" w:hAnsi="Arial" w:cs="Arial"/>
                <w:sz w:val="18"/>
                <w:szCs w:val="18"/>
                <w:lang w:val="en-US" w:eastAsia="en-US"/>
              </w:rPr>
              <w:t>.</w:t>
            </w:r>
            <w:r>
              <w:rPr>
                <w:rFonts w:ascii="Arial" w:hAnsi="Arial" w:cs="Arial"/>
                <w:sz w:val="18"/>
                <w:szCs w:val="18"/>
                <w:lang w:val="en-US" w:eastAsia="en-US"/>
              </w:rPr>
              <w:t>50</w:t>
            </w:r>
            <w:r w:rsidR="00754E6F" w:rsidRPr="00884BA9">
              <w:rPr>
                <w:rFonts w:ascii="Arial" w:hAnsi="Arial" w:cs="Arial"/>
                <w:sz w:val="18"/>
                <w:szCs w:val="18"/>
                <w:lang w:val="en-US" w:eastAsia="en-US"/>
              </w:rPr>
              <w:t>-</w:t>
            </w:r>
            <w:r>
              <w:rPr>
                <w:rFonts w:ascii="Arial" w:hAnsi="Arial" w:cs="Arial"/>
                <w:sz w:val="18"/>
                <w:szCs w:val="18"/>
                <w:lang w:val="en-US" w:eastAsia="en-US"/>
              </w:rPr>
              <w:t>13</w:t>
            </w:r>
            <w:r w:rsidR="00754E6F" w:rsidRPr="00884BA9">
              <w:rPr>
                <w:rFonts w:ascii="Arial" w:hAnsi="Arial" w:cs="Arial"/>
                <w:sz w:val="18"/>
                <w:szCs w:val="18"/>
                <w:lang w:val="en-US" w:eastAsia="en-US"/>
              </w:rPr>
              <w:t>.</w:t>
            </w:r>
            <w:r>
              <w:rPr>
                <w:rFonts w:ascii="Arial" w:hAnsi="Arial" w:cs="Arial"/>
                <w:sz w:val="18"/>
                <w:szCs w:val="18"/>
                <w:lang w:val="en-US" w:eastAsia="en-US"/>
              </w:rPr>
              <w:t>55</w:t>
            </w:r>
          </w:p>
        </w:tc>
      </w:tr>
      <w:tr w:rsidR="00754E6F" w:rsidRPr="00884BA9" w:rsidTr="00754E6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4E6F" w:rsidRPr="00884BA9" w:rsidRDefault="00754E6F" w:rsidP="00754E6F">
            <w:pPr>
              <w:jc w:val="center"/>
              <w:rPr>
                <w:rFonts w:ascii="Arial" w:hAnsi="Arial" w:cs="Arial"/>
                <w:szCs w:val="20"/>
                <w:lang w:val="en-US" w:eastAsia="en-US"/>
              </w:rPr>
            </w:pPr>
            <w:r w:rsidRPr="00884BA9">
              <w:rPr>
                <w:rFonts w:ascii="Arial" w:hAnsi="Arial" w:cs="Arial"/>
                <w:szCs w:val="20"/>
                <w:lang w:val="en-US" w:eastAsia="en-US"/>
              </w:rPr>
              <w:t>2</w:t>
            </w:r>
            <w:r>
              <w:rPr>
                <w:rFonts w:ascii="Arial" w:hAnsi="Arial" w:cs="Arial"/>
                <w:szCs w:val="20"/>
                <w:lang w:val="en-US" w:eastAsia="en-US"/>
              </w:rPr>
              <w:t>2</w:t>
            </w:r>
          </w:p>
        </w:tc>
        <w:tc>
          <w:tcPr>
            <w:tcW w:w="6200" w:type="dxa"/>
            <w:tcBorders>
              <w:top w:val="nil"/>
              <w:left w:val="nil"/>
              <w:bottom w:val="single" w:sz="4" w:space="0" w:color="000000"/>
              <w:right w:val="nil"/>
            </w:tcBorders>
            <w:shd w:val="clear" w:color="auto" w:fill="auto"/>
            <w:vAlign w:val="bottom"/>
            <w:hideMark/>
          </w:tcPr>
          <w:p w:rsidR="00754E6F" w:rsidRPr="00754E6F" w:rsidRDefault="00754E6F" w:rsidP="00754E6F">
            <w:pPr>
              <w:rPr>
                <w:rFonts w:ascii="Arial" w:hAnsi="Arial" w:cs="Arial"/>
                <w:szCs w:val="20"/>
              </w:rPr>
            </w:pPr>
            <w:r w:rsidRPr="00754E6F">
              <w:rPr>
                <w:rFonts w:ascii="Arial" w:hAnsi="Arial" w:cs="Arial"/>
                <w:szCs w:val="20"/>
              </w:rPr>
              <w:t>PREGATIRE - INSTRUIRE PRACTICA (MECANICA) (2)</w:t>
            </w:r>
          </w:p>
          <w:p w:rsidR="00754E6F" w:rsidRPr="00754E6F" w:rsidRDefault="00754E6F" w:rsidP="00EC1A07">
            <w:pPr>
              <w:rPr>
                <w:rFonts w:ascii="Arial" w:hAnsi="Arial" w:cs="Arial"/>
                <w:szCs w:val="20"/>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754E6F" w:rsidRPr="00884BA9" w:rsidRDefault="00601533" w:rsidP="00601533">
            <w:pPr>
              <w:jc w:val="center"/>
              <w:rPr>
                <w:rFonts w:ascii="Arial" w:hAnsi="Arial" w:cs="Arial"/>
                <w:sz w:val="18"/>
                <w:szCs w:val="18"/>
                <w:lang w:val="en-US" w:eastAsia="en-US"/>
              </w:rPr>
            </w:pPr>
            <w:r>
              <w:rPr>
                <w:rFonts w:ascii="Arial" w:hAnsi="Arial" w:cs="Arial"/>
                <w:sz w:val="18"/>
                <w:szCs w:val="18"/>
                <w:lang w:val="en-US" w:eastAsia="en-US"/>
              </w:rPr>
              <w:t>13</w:t>
            </w:r>
            <w:r w:rsidR="00754E6F" w:rsidRPr="00884BA9">
              <w:rPr>
                <w:rFonts w:ascii="Arial" w:hAnsi="Arial" w:cs="Arial"/>
                <w:sz w:val="18"/>
                <w:szCs w:val="18"/>
                <w:lang w:val="en-US" w:eastAsia="en-US"/>
              </w:rPr>
              <w:t>.</w:t>
            </w:r>
            <w:r>
              <w:rPr>
                <w:rFonts w:ascii="Arial" w:hAnsi="Arial" w:cs="Arial"/>
                <w:sz w:val="18"/>
                <w:szCs w:val="18"/>
                <w:lang w:val="en-US" w:eastAsia="en-US"/>
              </w:rPr>
              <w:t>55</w:t>
            </w:r>
            <w:r w:rsidR="00754E6F" w:rsidRPr="00884BA9">
              <w:rPr>
                <w:rFonts w:ascii="Arial" w:hAnsi="Arial" w:cs="Arial"/>
                <w:sz w:val="18"/>
                <w:szCs w:val="18"/>
                <w:lang w:val="en-US" w:eastAsia="en-US"/>
              </w:rPr>
              <w:t>-</w:t>
            </w:r>
            <w:r>
              <w:rPr>
                <w:rFonts w:ascii="Arial" w:hAnsi="Arial" w:cs="Arial"/>
                <w:sz w:val="18"/>
                <w:szCs w:val="18"/>
                <w:lang w:val="en-US" w:eastAsia="en-US"/>
              </w:rPr>
              <w:t>14.00</w:t>
            </w:r>
          </w:p>
        </w:tc>
      </w:tr>
      <w:tr w:rsidR="00754E6F" w:rsidRPr="00884BA9" w:rsidTr="00EC1A07">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4E6F" w:rsidRPr="00884BA9" w:rsidRDefault="00754E6F" w:rsidP="00EC1A07">
            <w:pPr>
              <w:jc w:val="center"/>
              <w:rPr>
                <w:rFonts w:ascii="Arial" w:hAnsi="Arial" w:cs="Arial"/>
                <w:szCs w:val="20"/>
                <w:lang w:val="en-US" w:eastAsia="en-US"/>
              </w:rPr>
            </w:pPr>
            <w:r w:rsidRPr="00884BA9">
              <w:rPr>
                <w:rFonts w:ascii="Arial" w:hAnsi="Arial" w:cs="Arial"/>
                <w:szCs w:val="20"/>
                <w:lang w:val="en-US" w:eastAsia="en-US"/>
              </w:rPr>
              <w:t>2</w:t>
            </w:r>
            <w:r>
              <w:rPr>
                <w:rFonts w:ascii="Arial" w:hAnsi="Arial" w:cs="Arial"/>
                <w:szCs w:val="20"/>
                <w:lang w:val="en-US" w:eastAsia="en-US"/>
              </w:rPr>
              <w:t>3</w:t>
            </w:r>
          </w:p>
        </w:tc>
        <w:tc>
          <w:tcPr>
            <w:tcW w:w="6200" w:type="dxa"/>
            <w:tcBorders>
              <w:top w:val="nil"/>
              <w:left w:val="nil"/>
              <w:bottom w:val="single" w:sz="4" w:space="0" w:color="000000"/>
              <w:right w:val="nil"/>
            </w:tcBorders>
            <w:shd w:val="clear" w:color="auto" w:fill="auto"/>
            <w:vAlign w:val="bottom"/>
            <w:hideMark/>
          </w:tcPr>
          <w:p w:rsidR="00754E6F" w:rsidRPr="00754E6F" w:rsidRDefault="00754E6F" w:rsidP="00754E6F">
            <w:pPr>
              <w:rPr>
                <w:rFonts w:ascii="Arial" w:hAnsi="Arial" w:cs="Arial"/>
                <w:szCs w:val="20"/>
              </w:rPr>
            </w:pPr>
            <w:r w:rsidRPr="00754E6F">
              <w:rPr>
                <w:rFonts w:ascii="Arial" w:hAnsi="Arial" w:cs="Arial"/>
                <w:szCs w:val="20"/>
              </w:rPr>
              <w:t>RELIGIE BAPTISTA (1)</w:t>
            </w:r>
          </w:p>
          <w:p w:rsidR="00754E6F" w:rsidRPr="00754E6F" w:rsidRDefault="00754E6F" w:rsidP="00EC1A07">
            <w:pPr>
              <w:rPr>
                <w:rFonts w:ascii="Arial" w:hAnsi="Arial" w:cs="Arial"/>
                <w:szCs w:val="20"/>
              </w:rPr>
            </w:pPr>
          </w:p>
        </w:tc>
        <w:tc>
          <w:tcPr>
            <w:tcW w:w="2660" w:type="dxa"/>
            <w:tcBorders>
              <w:top w:val="nil"/>
              <w:left w:val="single" w:sz="4" w:space="0" w:color="auto"/>
              <w:bottom w:val="single" w:sz="4" w:space="0" w:color="auto"/>
              <w:right w:val="single" w:sz="4" w:space="0" w:color="auto"/>
            </w:tcBorders>
            <w:shd w:val="clear" w:color="auto" w:fill="auto"/>
            <w:vAlign w:val="center"/>
            <w:hideMark/>
          </w:tcPr>
          <w:p w:rsidR="00754E6F" w:rsidRPr="00884BA9" w:rsidRDefault="00601533" w:rsidP="00EC1A07">
            <w:pPr>
              <w:jc w:val="center"/>
              <w:rPr>
                <w:rFonts w:ascii="Arial" w:hAnsi="Arial" w:cs="Arial"/>
                <w:sz w:val="18"/>
                <w:szCs w:val="18"/>
                <w:lang w:val="en-US" w:eastAsia="en-US"/>
              </w:rPr>
            </w:pPr>
            <w:r>
              <w:rPr>
                <w:rFonts w:ascii="Arial" w:hAnsi="Arial" w:cs="Arial"/>
                <w:sz w:val="18"/>
                <w:szCs w:val="18"/>
                <w:lang w:val="en-US" w:eastAsia="en-US"/>
              </w:rPr>
              <w:t>14.00 – 14.05</w:t>
            </w:r>
          </w:p>
        </w:tc>
      </w:tr>
    </w:tbl>
    <w:p w:rsidR="00754E6F" w:rsidRPr="005E5937" w:rsidRDefault="00754E6F" w:rsidP="00754E6F">
      <w:pPr>
        <w:pStyle w:val="Default"/>
        <w:jc w:val="both"/>
        <w:rPr>
          <w:rFonts w:ascii="Arial" w:hAnsi="Arial" w:cs="Arial"/>
          <w:b/>
          <w:color w:val="auto"/>
          <w:sz w:val="20"/>
          <w:szCs w:val="20"/>
          <w:lang w:val="ro-RO"/>
        </w:rPr>
      </w:pPr>
    </w:p>
    <w:p w:rsidR="005B19A4" w:rsidRPr="005E5937" w:rsidRDefault="005B19A4" w:rsidP="005B19A4">
      <w:pPr>
        <w:pStyle w:val="Default"/>
        <w:jc w:val="both"/>
        <w:rPr>
          <w:rFonts w:ascii="Arial" w:hAnsi="Arial" w:cs="Arial"/>
          <w:b/>
          <w:color w:val="auto"/>
          <w:sz w:val="20"/>
          <w:szCs w:val="20"/>
          <w:lang w:val="ro-RO"/>
        </w:rPr>
      </w:pPr>
    </w:p>
    <w:p w:rsidR="00C16E27" w:rsidRDefault="00C16E27" w:rsidP="00384F24">
      <w:pPr>
        <w:rPr>
          <w:rFonts w:ascii="Arial" w:hAnsi="Arial" w:cs="Arial"/>
          <w:b/>
          <w:szCs w:val="20"/>
        </w:rPr>
      </w:pPr>
    </w:p>
    <w:p w:rsidR="00C16E27" w:rsidRDefault="00C16E27" w:rsidP="00384F24">
      <w:pPr>
        <w:rPr>
          <w:rFonts w:ascii="Arial" w:hAnsi="Arial" w:cs="Arial"/>
          <w:b/>
          <w:szCs w:val="20"/>
        </w:rPr>
      </w:pPr>
    </w:p>
    <w:p w:rsidR="00C16E27" w:rsidRDefault="00C16E27" w:rsidP="00384F24">
      <w:pPr>
        <w:rPr>
          <w:rFonts w:ascii="Arial" w:hAnsi="Arial" w:cs="Arial"/>
          <w:b/>
          <w:szCs w:val="20"/>
        </w:rPr>
      </w:pPr>
    </w:p>
    <w:p w:rsidR="00A95176" w:rsidRPr="005E5937" w:rsidRDefault="00A95176" w:rsidP="00384F24">
      <w:pPr>
        <w:rPr>
          <w:rFonts w:ascii="Arial" w:hAnsi="Arial" w:cs="Arial"/>
          <w:b/>
          <w:szCs w:val="20"/>
        </w:rPr>
      </w:pPr>
      <w:r w:rsidRPr="005E5937">
        <w:rPr>
          <w:rFonts w:ascii="Arial" w:hAnsi="Arial" w:cs="Arial"/>
          <w:b/>
          <w:szCs w:val="20"/>
        </w:rPr>
        <w:t xml:space="preserve">NOTĂ: Candidaţii vor fi prezenţi în locaţia de mai sus cu cel puţin </w:t>
      </w:r>
      <w:r w:rsidR="005B19A4" w:rsidRPr="005E5937">
        <w:rPr>
          <w:rFonts w:ascii="Arial" w:hAnsi="Arial" w:cs="Arial"/>
          <w:b/>
          <w:szCs w:val="20"/>
        </w:rPr>
        <w:t>treizeci de</w:t>
      </w:r>
      <w:r w:rsidRPr="005E5937">
        <w:rPr>
          <w:rFonts w:ascii="Arial" w:hAnsi="Arial" w:cs="Arial"/>
          <w:b/>
          <w:szCs w:val="20"/>
        </w:rPr>
        <w:t xml:space="preserve"> minute înainte de ora afişată</w:t>
      </w:r>
    </w:p>
    <w:p w:rsidR="00D201B8" w:rsidRPr="005E5937" w:rsidRDefault="00D201B8" w:rsidP="00384F24">
      <w:pPr>
        <w:rPr>
          <w:rFonts w:ascii="Arial" w:hAnsi="Arial" w:cs="Arial"/>
          <w:b/>
          <w:szCs w:val="20"/>
        </w:rPr>
      </w:pPr>
    </w:p>
    <w:p w:rsidR="00A95176" w:rsidRPr="005E5937" w:rsidRDefault="00A95176" w:rsidP="00384F24">
      <w:pPr>
        <w:rPr>
          <w:rFonts w:ascii="Arial" w:hAnsi="Arial" w:cs="Arial"/>
          <w:b/>
          <w:szCs w:val="20"/>
        </w:rPr>
      </w:pPr>
      <w:r w:rsidRPr="005E5937">
        <w:rPr>
          <w:rFonts w:ascii="Arial" w:hAnsi="Arial" w:cs="Arial"/>
          <w:b/>
          <w:szCs w:val="20"/>
        </w:rPr>
        <w:t>PREŞEDINTE</w:t>
      </w:r>
      <w:r w:rsidR="000B189F" w:rsidRPr="005E5937">
        <w:rPr>
          <w:rFonts w:ascii="Arial" w:hAnsi="Arial" w:cs="Arial"/>
          <w:b/>
          <w:szCs w:val="20"/>
        </w:rPr>
        <w:t>LE</w:t>
      </w:r>
      <w:r w:rsidRPr="005E5937">
        <w:rPr>
          <w:rFonts w:ascii="Arial" w:hAnsi="Arial" w:cs="Arial"/>
          <w:b/>
          <w:szCs w:val="20"/>
        </w:rPr>
        <w:t xml:space="preserve"> COMISIE</w:t>
      </w:r>
      <w:r w:rsidR="000B189F" w:rsidRPr="005E5937">
        <w:rPr>
          <w:rFonts w:ascii="Arial" w:hAnsi="Arial" w:cs="Arial"/>
          <w:b/>
          <w:szCs w:val="20"/>
        </w:rPr>
        <w:t>I</w:t>
      </w:r>
      <w:r w:rsidRPr="005E5937">
        <w:rPr>
          <w:rFonts w:ascii="Arial" w:hAnsi="Arial" w:cs="Arial"/>
          <w:b/>
          <w:szCs w:val="20"/>
        </w:rPr>
        <w:t xml:space="preserve">  JUDEŢE</w:t>
      </w:r>
      <w:r w:rsidR="000B189F" w:rsidRPr="005E5937">
        <w:rPr>
          <w:rFonts w:ascii="Arial" w:hAnsi="Arial" w:cs="Arial"/>
          <w:b/>
          <w:szCs w:val="20"/>
        </w:rPr>
        <w:t>NE DE MOBILITATE</w:t>
      </w:r>
      <w:r w:rsidRPr="005E5937">
        <w:rPr>
          <w:rFonts w:ascii="Arial" w:hAnsi="Arial" w:cs="Arial"/>
          <w:b/>
          <w:szCs w:val="20"/>
        </w:rPr>
        <w:t>,</w:t>
      </w:r>
      <w:r w:rsidRPr="005E5937">
        <w:rPr>
          <w:rFonts w:ascii="Arial" w:hAnsi="Arial" w:cs="Arial"/>
          <w:b/>
          <w:szCs w:val="20"/>
        </w:rPr>
        <w:tab/>
      </w:r>
    </w:p>
    <w:p w:rsidR="00A95176" w:rsidRPr="005E5937" w:rsidRDefault="00A95176" w:rsidP="00384F24">
      <w:pPr>
        <w:rPr>
          <w:rFonts w:ascii="Arial" w:hAnsi="Arial" w:cs="Arial"/>
          <w:szCs w:val="20"/>
        </w:rPr>
      </w:pPr>
      <w:r w:rsidRPr="005E5937">
        <w:rPr>
          <w:rFonts w:ascii="Arial" w:hAnsi="Arial" w:cs="Arial"/>
          <w:szCs w:val="20"/>
        </w:rPr>
        <w:t>Inspector şcolar general adjunct,</w:t>
      </w:r>
      <w:r w:rsidRPr="005E5937">
        <w:rPr>
          <w:rFonts w:ascii="Arial" w:hAnsi="Arial" w:cs="Arial"/>
          <w:szCs w:val="20"/>
        </w:rPr>
        <w:tab/>
      </w:r>
      <w:r w:rsidRPr="005E5937">
        <w:rPr>
          <w:rFonts w:ascii="Arial" w:hAnsi="Arial" w:cs="Arial"/>
          <w:szCs w:val="20"/>
        </w:rPr>
        <w:tab/>
      </w:r>
    </w:p>
    <w:p w:rsidR="00384F24" w:rsidRPr="005E5937" w:rsidRDefault="000B189F" w:rsidP="00384F24">
      <w:pPr>
        <w:rPr>
          <w:rFonts w:ascii="Arial" w:hAnsi="Arial" w:cs="Arial"/>
          <w:szCs w:val="20"/>
        </w:rPr>
      </w:pPr>
      <w:r w:rsidRPr="005E5937">
        <w:rPr>
          <w:rFonts w:ascii="Arial" w:hAnsi="Arial" w:cs="Arial"/>
          <w:szCs w:val="20"/>
        </w:rPr>
        <w:t>P</w:t>
      </w:r>
      <w:r w:rsidR="00A95176" w:rsidRPr="005E5937">
        <w:rPr>
          <w:rFonts w:ascii="Arial" w:hAnsi="Arial" w:cs="Arial"/>
          <w:szCs w:val="20"/>
        </w:rPr>
        <w:t xml:space="preserve">rof. dr. </w:t>
      </w:r>
      <w:r w:rsidR="00D87149">
        <w:rPr>
          <w:rFonts w:ascii="Arial" w:hAnsi="Arial" w:cs="Arial"/>
          <w:szCs w:val="20"/>
        </w:rPr>
        <w:t>KOVACS  Irina</w:t>
      </w:r>
      <w:r w:rsidR="00A95176" w:rsidRPr="005E5937">
        <w:rPr>
          <w:rFonts w:ascii="Arial" w:hAnsi="Arial" w:cs="Arial"/>
          <w:szCs w:val="20"/>
        </w:rPr>
        <w:t xml:space="preserve"> </w:t>
      </w:r>
      <w:r w:rsidR="00A95176" w:rsidRPr="005E5937">
        <w:rPr>
          <w:rFonts w:ascii="Arial" w:hAnsi="Arial" w:cs="Arial"/>
          <w:szCs w:val="20"/>
        </w:rPr>
        <w:tab/>
      </w:r>
      <w:r w:rsidR="00A95176" w:rsidRPr="005E5937">
        <w:rPr>
          <w:rFonts w:ascii="Arial" w:hAnsi="Arial" w:cs="Arial"/>
          <w:szCs w:val="20"/>
        </w:rPr>
        <w:tab/>
      </w:r>
      <w:r w:rsidR="00A95176" w:rsidRPr="005E5937">
        <w:rPr>
          <w:rFonts w:ascii="Arial" w:hAnsi="Arial" w:cs="Arial"/>
          <w:szCs w:val="20"/>
        </w:rPr>
        <w:tab/>
      </w:r>
    </w:p>
    <w:p w:rsidR="00A95176" w:rsidRPr="005E5937" w:rsidRDefault="007F1994" w:rsidP="00384F24">
      <w:pPr>
        <w:rPr>
          <w:rFonts w:ascii="Arial" w:hAnsi="Arial" w:cs="Arial"/>
          <w:b/>
          <w:szCs w:val="20"/>
        </w:rPr>
      </w:pP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b/>
          <w:szCs w:val="20"/>
        </w:rPr>
        <w:t>In</w:t>
      </w:r>
      <w:r w:rsidR="00D87149">
        <w:rPr>
          <w:rFonts w:ascii="Arial" w:hAnsi="Arial" w:cs="Arial"/>
          <w:b/>
          <w:szCs w:val="20"/>
        </w:rPr>
        <w:t xml:space="preserve">spector </w:t>
      </w:r>
      <w:r w:rsidRPr="005E5937">
        <w:rPr>
          <w:rFonts w:ascii="Arial" w:hAnsi="Arial" w:cs="Arial"/>
          <w:b/>
          <w:szCs w:val="20"/>
        </w:rPr>
        <w:t>şcolar</w:t>
      </w:r>
      <w:r w:rsidR="00A95176" w:rsidRPr="005E5937">
        <w:rPr>
          <w:rFonts w:ascii="Arial" w:hAnsi="Arial" w:cs="Arial"/>
          <w:b/>
          <w:szCs w:val="20"/>
        </w:rPr>
        <w:t xml:space="preserve"> pentru man</w:t>
      </w:r>
      <w:r w:rsidR="007A0190" w:rsidRPr="005E5937">
        <w:rPr>
          <w:rFonts w:ascii="Arial" w:hAnsi="Arial" w:cs="Arial"/>
          <w:b/>
          <w:szCs w:val="20"/>
        </w:rPr>
        <w:t>a</w:t>
      </w:r>
      <w:r w:rsidR="00A95176" w:rsidRPr="005E5937">
        <w:rPr>
          <w:rFonts w:ascii="Arial" w:hAnsi="Arial" w:cs="Arial"/>
          <w:b/>
          <w:szCs w:val="20"/>
        </w:rPr>
        <w:t>gementul</w:t>
      </w:r>
    </w:p>
    <w:p w:rsidR="00A95176" w:rsidRPr="005E5937" w:rsidRDefault="00A95176" w:rsidP="00384F24">
      <w:pPr>
        <w:rPr>
          <w:rFonts w:ascii="Arial" w:hAnsi="Arial" w:cs="Arial"/>
          <w:b/>
          <w:szCs w:val="20"/>
        </w:rPr>
      </w:pPr>
      <w:r w:rsidRPr="005E5937">
        <w:rPr>
          <w:rFonts w:ascii="Arial" w:hAnsi="Arial" w:cs="Arial"/>
          <w:b/>
          <w:szCs w:val="20"/>
        </w:rPr>
        <w:tab/>
      </w:r>
      <w:r w:rsidRPr="005E5937">
        <w:rPr>
          <w:rFonts w:ascii="Arial" w:hAnsi="Arial" w:cs="Arial"/>
          <w:b/>
          <w:szCs w:val="20"/>
        </w:rPr>
        <w:tab/>
      </w:r>
      <w:r w:rsidRPr="005E5937">
        <w:rPr>
          <w:rFonts w:ascii="Arial" w:hAnsi="Arial" w:cs="Arial"/>
          <w:b/>
          <w:szCs w:val="20"/>
        </w:rPr>
        <w:tab/>
      </w:r>
      <w:r w:rsidRPr="005E5937">
        <w:rPr>
          <w:rFonts w:ascii="Arial" w:hAnsi="Arial" w:cs="Arial"/>
          <w:b/>
          <w:szCs w:val="20"/>
        </w:rPr>
        <w:tab/>
      </w:r>
      <w:r w:rsidRPr="005E5937">
        <w:rPr>
          <w:rFonts w:ascii="Arial" w:hAnsi="Arial" w:cs="Arial"/>
          <w:b/>
          <w:szCs w:val="20"/>
        </w:rPr>
        <w:tab/>
      </w:r>
      <w:r w:rsidRPr="005E5937">
        <w:rPr>
          <w:rFonts w:ascii="Arial" w:hAnsi="Arial" w:cs="Arial"/>
          <w:b/>
          <w:szCs w:val="20"/>
        </w:rPr>
        <w:tab/>
      </w:r>
      <w:r w:rsidRPr="005E5937">
        <w:rPr>
          <w:rFonts w:ascii="Arial" w:hAnsi="Arial" w:cs="Arial"/>
          <w:b/>
          <w:szCs w:val="20"/>
        </w:rPr>
        <w:tab/>
      </w:r>
      <w:r w:rsidRPr="005E5937">
        <w:rPr>
          <w:rFonts w:ascii="Arial" w:hAnsi="Arial" w:cs="Arial"/>
          <w:b/>
          <w:szCs w:val="20"/>
        </w:rPr>
        <w:tab/>
      </w:r>
      <w:r w:rsidRPr="005E5937">
        <w:rPr>
          <w:rFonts w:ascii="Arial" w:hAnsi="Arial" w:cs="Arial"/>
          <w:b/>
          <w:szCs w:val="20"/>
        </w:rPr>
        <w:tab/>
        <w:t>resurselor umane</w:t>
      </w:r>
      <w:r w:rsidR="007F1994" w:rsidRPr="005E5937">
        <w:rPr>
          <w:rFonts w:ascii="Arial" w:hAnsi="Arial" w:cs="Arial"/>
          <w:b/>
          <w:szCs w:val="20"/>
        </w:rPr>
        <w:t>,</w:t>
      </w:r>
    </w:p>
    <w:p w:rsidR="000B189F" w:rsidRPr="005E5937" w:rsidRDefault="000B189F" w:rsidP="00384F24">
      <w:pPr>
        <w:rPr>
          <w:rFonts w:ascii="Arial" w:hAnsi="Arial" w:cs="Arial"/>
          <w:szCs w:val="20"/>
        </w:rPr>
      </w:pPr>
    </w:p>
    <w:p w:rsidR="000B189F" w:rsidRPr="005E5937" w:rsidRDefault="000B189F" w:rsidP="00384F24">
      <w:pPr>
        <w:rPr>
          <w:rFonts w:ascii="Arial" w:hAnsi="Arial" w:cs="Arial"/>
          <w:szCs w:val="20"/>
        </w:rPr>
      </w:pP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00D87149">
        <w:rPr>
          <w:rFonts w:ascii="Arial" w:hAnsi="Arial" w:cs="Arial"/>
          <w:szCs w:val="20"/>
        </w:rPr>
        <w:t xml:space="preserve">                 </w:t>
      </w:r>
      <w:r w:rsidR="00C15800">
        <w:rPr>
          <w:rFonts w:ascii="Arial" w:hAnsi="Arial" w:cs="Arial"/>
          <w:szCs w:val="20"/>
        </w:rPr>
        <w:t xml:space="preserve">       </w:t>
      </w:r>
      <w:r w:rsidR="00D87149">
        <w:rPr>
          <w:rFonts w:ascii="Arial" w:hAnsi="Arial" w:cs="Arial"/>
          <w:szCs w:val="20"/>
        </w:rPr>
        <w:t xml:space="preserve">  </w:t>
      </w:r>
      <w:r w:rsidRPr="005E5937">
        <w:rPr>
          <w:rFonts w:ascii="Arial" w:hAnsi="Arial" w:cs="Arial"/>
          <w:szCs w:val="20"/>
        </w:rPr>
        <w:t xml:space="preserve">prof. </w:t>
      </w:r>
      <w:r w:rsidR="00D87149">
        <w:rPr>
          <w:rFonts w:ascii="Arial" w:hAnsi="Arial" w:cs="Arial"/>
          <w:szCs w:val="20"/>
        </w:rPr>
        <w:t>Viorel LUNGU</w:t>
      </w:r>
    </w:p>
    <w:p w:rsidR="000B189F" w:rsidRPr="005E5937" w:rsidRDefault="00D87149" w:rsidP="00384F24">
      <w:pPr>
        <w:rPr>
          <w:rFonts w:ascii="Arial" w:hAnsi="Arial" w:cs="Arial"/>
          <w:szCs w:val="20"/>
        </w:rPr>
      </w:pPr>
      <w:r>
        <w:rPr>
          <w:rFonts w:ascii="Arial" w:hAnsi="Arial" w:cs="Arial"/>
          <w:szCs w:val="20"/>
        </w:rPr>
        <w:t xml:space="preserve">     </w:t>
      </w:r>
    </w:p>
    <w:p w:rsidR="00A95176" w:rsidRPr="005E5937" w:rsidRDefault="00A95176" w:rsidP="00384F24">
      <w:pPr>
        <w:rPr>
          <w:rFonts w:ascii="Arial" w:hAnsi="Arial" w:cs="Arial"/>
          <w:szCs w:val="20"/>
        </w:rPr>
      </w:pP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r w:rsidRPr="005E5937">
        <w:rPr>
          <w:rFonts w:ascii="Arial" w:hAnsi="Arial" w:cs="Arial"/>
          <w:szCs w:val="20"/>
        </w:rPr>
        <w:tab/>
      </w:r>
    </w:p>
    <w:sectPr w:rsidR="00A95176" w:rsidRPr="005E5937" w:rsidSect="000517C8">
      <w:headerReference w:type="default" r:id="rId7"/>
      <w:pgSz w:w="12240" w:h="15840"/>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DA" w:rsidRDefault="005531DA">
      <w:r>
        <w:separator/>
      </w:r>
    </w:p>
  </w:endnote>
  <w:endnote w:type="continuationSeparator" w:id="1">
    <w:p w:rsidR="005531DA" w:rsidRDefault="00553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DA" w:rsidRDefault="005531DA">
      <w:r>
        <w:separator/>
      </w:r>
    </w:p>
  </w:footnote>
  <w:footnote w:type="continuationSeparator" w:id="1">
    <w:p w:rsidR="005531DA" w:rsidRDefault="00553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8D" w:rsidRDefault="00EA338D" w:rsidP="00EA338D">
    <w:r>
      <w:rPr>
        <w:noProof/>
        <w:lang w:val="en-GB" w:eastAsia="en-GB"/>
      </w:rPr>
      <w:drawing>
        <wp:anchor distT="0" distB="0" distL="114300" distR="114300" simplePos="0" relativeHeight="251660288" behindDoc="0" locked="0" layoutInCell="1" allowOverlap="1">
          <wp:simplePos x="0" y="0"/>
          <wp:positionH relativeFrom="column">
            <wp:posOffset>2872740</wp:posOffset>
          </wp:positionH>
          <wp:positionV relativeFrom="paragraph">
            <wp:posOffset>112395</wp:posOffset>
          </wp:positionV>
          <wp:extent cx="3314700" cy="6191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314700" cy="61912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2336" behindDoc="0" locked="0" layoutInCell="1" allowOverlap="1">
          <wp:simplePos x="0" y="0"/>
          <wp:positionH relativeFrom="column">
            <wp:posOffset>-270510</wp:posOffset>
          </wp:positionH>
          <wp:positionV relativeFrom="paragraph">
            <wp:posOffset>26670</wp:posOffset>
          </wp:positionV>
          <wp:extent cx="796925" cy="400050"/>
          <wp:effectExtent l="19050" t="0" r="3175" b="0"/>
          <wp:wrapSquare wrapText="bothSides"/>
          <wp:docPr id="413" name="Picture 3"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j final"/>
                  <pic:cNvPicPr>
                    <a:picLocks noChangeAspect="1" noChangeArrowheads="1"/>
                  </pic:cNvPicPr>
                </pic:nvPicPr>
                <pic:blipFill>
                  <a:blip r:embed="rId2" cstate="print"/>
                  <a:srcRect/>
                  <a:stretch>
                    <a:fillRect/>
                  </a:stretch>
                </pic:blipFill>
                <pic:spPr bwMode="auto">
                  <a:xfrm>
                    <a:off x="0" y="0"/>
                    <a:ext cx="796925" cy="400050"/>
                  </a:xfrm>
                  <a:prstGeom prst="rect">
                    <a:avLst/>
                  </a:prstGeom>
                  <a:noFill/>
                </pic:spPr>
              </pic:pic>
            </a:graphicData>
          </a:graphic>
        </wp:anchor>
      </w:drawing>
    </w:r>
    <w:r>
      <w:t xml:space="preserve">                                                                                                                                                                                                                                                                                                                                                     </w:t>
    </w:r>
  </w:p>
  <w:p w:rsidR="00EA338D" w:rsidRPr="00DF5005" w:rsidRDefault="00EA338D" w:rsidP="00EA338D">
    <w:pPr>
      <w:ind w:left="6120" w:hanging="6120"/>
    </w:pPr>
    <w:r w:rsidRPr="00A63F89">
      <w:rPr>
        <w:noProof/>
        <w:szCs w:val="20"/>
      </w:rPr>
      <w:t xml:space="preserve"> </w:t>
    </w:r>
  </w:p>
  <w:p w:rsidR="00EA338D" w:rsidRDefault="00EA338D" w:rsidP="00EA338D">
    <w:pPr>
      <w:pStyle w:val="Header"/>
      <w:rPr>
        <w:b/>
        <w:noProof/>
        <w:szCs w:val="20"/>
      </w:rPr>
    </w:pPr>
    <w:r w:rsidRPr="00A63F89">
      <w:rPr>
        <w:noProof/>
        <w:szCs w:val="20"/>
      </w:rPr>
      <w:t xml:space="preserve"> </w:t>
    </w:r>
  </w:p>
  <w:p w:rsidR="00EA338D" w:rsidRPr="00A63F89" w:rsidRDefault="00EA338D" w:rsidP="00EA338D">
    <w:pPr>
      <w:pStyle w:val="Header"/>
      <w:rPr>
        <w:b/>
        <w:noProof/>
        <w:szCs w:val="20"/>
      </w:rPr>
    </w:pPr>
    <w:r w:rsidRPr="00A63F89">
      <w:rPr>
        <w:noProof/>
        <w:szCs w:val="20"/>
      </w:rPr>
      <w:t>INSPECTORATUL ŞCOLAR JUDEŢEAN SĂLAJ</w:t>
    </w:r>
  </w:p>
  <w:p w:rsidR="00EA338D" w:rsidRPr="00A63F89" w:rsidRDefault="00EA338D" w:rsidP="00EA338D">
    <w:pPr>
      <w:pStyle w:val="Header"/>
      <w:rPr>
        <w:b/>
        <w:noProof/>
        <w:szCs w:val="20"/>
      </w:rPr>
    </w:pPr>
    <w:r w:rsidRPr="00A63F89">
      <w:rPr>
        <w:noProof/>
        <w:szCs w:val="20"/>
      </w:rPr>
      <w:t xml:space="preserve">  Loc. Zalău, str. Unirii, nr. 2, Cod 450059</w:t>
    </w:r>
  </w:p>
  <w:p w:rsidR="00EA338D" w:rsidRPr="00A63F89" w:rsidRDefault="00EA338D" w:rsidP="00EA338D">
    <w:pPr>
      <w:pStyle w:val="Header"/>
      <w:rPr>
        <w:b/>
        <w:noProof/>
        <w:szCs w:val="20"/>
      </w:rPr>
    </w:pPr>
    <w:r w:rsidRPr="00A63F89">
      <w:rPr>
        <w:noProof/>
        <w:szCs w:val="20"/>
      </w:rPr>
      <w:t xml:space="preserve">  Tel: 0260661391, Fax: 0260619190,</w:t>
    </w:r>
  </w:p>
  <w:p w:rsidR="00EA338D" w:rsidRPr="00B616CA" w:rsidRDefault="00EA338D" w:rsidP="00EA338D">
    <w:pPr>
      <w:pStyle w:val="Header"/>
      <w:rPr>
        <w:b/>
        <w:noProof/>
        <w:szCs w:val="20"/>
      </w:rPr>
    </w:pPr>
    <w:r w:rsidRPr="00A63F89">
      <w:rPr>
        <w:noProof/>
        <w:szCs w:val="20"/>
      </w:rPr>
      <w:t xml:space="preserve">  E-mail: isjsalaj@isj.sj.edu.ro</w:t>
    </w:r>
  </w:p>
  <w:p w:rsidR="00EA338D" w:rsidRDefault="00AA5254" w:rsidP="00EA338D">
    <w:pPr>
      <w:pStyle w:val="Header"/>
      <w:rPr>
        <w:rFonts w:asciiTheme="minorHAnsi" w:hAnsiTheme="minorHAnsi"/>
        <w:color w:val="0F243E"/>
        <w:sz w:val="26"/>
        <w:szCs w:val="26"/>
      </w:rPr>
    </w:pPr>
    <w:r w:rsidRPr="00AA5254">
      <w:rPr>
        <w:rFonts w:asciiTheme="minorHAnsi" w:hAnsiTheme="minorHAnsi"/>
        <w:noProof/>
        <w:color w:val="0F243E"/>
        <w:sz w:val="26"/>
        <w:szCs w:val="26"/>
        <w:lang w:val="en-US" w:eastAsia="en-US"/>
      </w:rPr>
      <w:pict>
        <v:shapetype id="_x0000_t32" coordsize="21600,21600" o:spt="32" o:oned="t" path="m,l21600,21600e" filled="f">
          <v:path arrowok="t" fillok="f" o:connecttype="none"/>
          <o:lock v:ext="edit" shapetype="t"/>
        </v:shapetype>
        <v:shape id="_x0000_s1025" type="#_x0000_t32" style="position:absolute;margin-left:6.75pt;margin-top:4.6pt;width:517.5pt;height:0;z-index:251658240" o:connectortype="straight"/>
      </w:pict>
    </w:r>
    <w:r w:rsidR="00EA338D" w:rsidRPr="001F5703">
      <w:rPr>
        <w:rFonts w:asciiTheme="minorHAnsi" w:hAnsiTheme="minorHAnsi"/>
        <w:color w:val="0F243E"/>
        <w:sz w:val="26"/>
        <w:szCs w:val="26"/>
      </w:rPr>
      <w:t xml:space="preserve">  </w:t>
    </w:r>
    <w:r w:rsidR="00EA338D" w:rsidRPr="001F5703">
      <w:rPr>
        <w:rFonts w:asciiTheme="minorHAnsi" w:hAnsiTheme="minorHAnsi"/>
        <w:color w:val="0F243E"/>
        <w:sz w:val="26"/>
        <w:szCs w:val="26"/>
      </w:rPr>
      <w:tab/>
    </w:r>
  </w:p>
  <w:p w:rsidR="00E61B5F" w:rsidRPr="00EA338D" w:rsidRDefault="00E61B5F" w:rsidP="00EA3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294"/>
    <w:multiLevelType w:val="hybridMultilevel"/>
    <w:tmpl w:val="22068C9E"/>
    <w:lvl w:ilvl="0" w:tplc="04090001">
      <w:start w:val="1"/>
      <w:numFmt w:val="bullet"/>
      <w:lvlText w:val=""/>
      <w:lvlJc w:val="left"/>
      <w:pPr>
        <w:ind w:left="1068" w:hanging="360"/>
      </w:pPr>
      <w:rPr>
        <w:rFonts w:ascii="Symbol" w:hAnsi="Symbol" w:hint="default"/>
      </w:rPr>
    </w:lvl>
    <w:lvl w:ilvl="1" w:tplc="04090005">
      <w:start w:val="1"/>
      <w:numFmt w:val="bullet"/>
      <w:lvlText w:val=""/>
      <w:lvlJc w:val="left"/>
      <w:pPr>
        <w:ind w:left="1788" w:hanging="360"/>
      </w:pPr>
      <w:rPr>
        <w:rFonts w:ascii="Wingdings" w:hAnsi="Wingdings"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
    <w:nsid w:val="048348DC"/>
    <w:multiLevelType w:val="hybridMultilevel"/>
    <w:tmpl w:val="74E4D57A"/>
    <w:lvl w:ilvl="0" w:tplc="04090005">
      <w:start w:val="1"/>
      <w:numFmt w:val="bullet"/>
      <w:lvlText w:val=""/>
      <w:lvlJc w:val="left"/>
      <w:pPr>
        <w:ind w:left="1068" w:hanging="360"/>
      </w:pPr>
      <w:rPr>
        <w:rFonts w:ascii="Wingdings" w:hAnsi="Wingdings" w:hint="default"/>
      </w:rPr>
    </w:lvl>
    <w:lvl w:ilvl="1" w:tplc="C90A018A">
      <w:start w:val="1"/>
      <w:numFmt w:val="bullet"/>
      <w:lvlText w:val="-"/>
      <w:lvlJc w:val="left"/>
      <w:pPr>
        <w:ind w:left="1788" w:hanging="360"/>
      </w:pPr>
      <w:rPr>
        <w:rFonts w:ascii="Calibri" w:eastAsia="Times New Roman" w:hAnsi="Calibri"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
    <w:nsid w:val="0845637D"/>
    <w:multiLevelType w:val="hybridMultilevel"/>
    <w:tmpl w:val="8EB42D28"/>
    <w:lvl w:ilvl="0" w:tplc="CC8822DA">
      <w:start w:val="2"/>
      <w:numFmt w:val="bullet"/>
      <w:lvlText w:val="-"/>
      <w:lvlJc w:val="left"/>
      <w:pPr>
        <w:tabs>
          <w:tab w:val="num" w:pos="1065"/>
        </w:tabs>
        <w:ind w:left="1065" w:hanging="360"/>
      </w:pPr>
      <w:rPr>
        <w:rFonts w:ascii="Tahoma" w:eastAsia="Times New Roman" w:hAnsi="Tahoma"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3">
    <w:nsid w:val="0D2867F8"/>
    <w:multiLevelType w:val="hybridMultilevel"/>
    <w:tmpl w:val="8EF24DC0"/>
    <w:lvl w:ilvl="0" w:tplc="E7F655B6">
      <w:start w:val="1"/>
      <w:numFmt w:val="bullet"/>
      <w:lvlText w:val="-"/>
      <w:lvlJc w:val="left"/>
      <w:pPr>
        <w:ind w:left="1425" w:hanging="360"/>
      </w:pPr>
      <w:rPr>
        <w:rFonts w:ascii="Calibri" w:eastAsia="Times New Roman" w:hAnsi="Calibri" w:hint="default"/>
      </w:rPr>
    </w:lvl>
    <w:lvl w:ilvl="1" w:tplc="04090003">
      <w:start w:val="1"/>
      <w:numFmt w:val="bullet"/>
      <w:lvlText w:val="o"/>
      <w:lvlJc w:val="left"/>
      <w:pPr>
        <w:ind w:left="2145" w:hanging="360"/>
      </w:pPr>
      <w:rPr>
        <w:rFonts w:ascii="Courier New" w:hAnsi="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hint="default"/>
      </w:rPr>
    </w:lvl>
    <w:lvl w:ilvl="8" w:tplc="04090005">
      <w:start w:val="1"/>
      <w:numFmt w:val="bullet"/>
      <w:lvlText w:val=""/>
      <w:lvlJc w:val="left"/>
      <w:pPr>
        <w:ind w:left="7185" w:hanging="360"/>
      </w:pPr>
      <w:rPr>
        <w:rFonts w:ascii="Wingdings" w:hAnsi="Wingdings" w:hint="default"/>
      </w:rPr>
    </w:lvl>
  </w:abstractNum>
  <w:abstractNum w:abstractNumId="4">
    <w:nsid w:val="0E9E66A7"/>
    <w:multiLevelType w:val="hybridMultilevel"/>
    <w:tmpl w:val="53F8ADE0"/>
    <w:lvl w:ilvl="0" w:tplc="790080DE">
      <w:start w:val="1"/>
      <w:numFmt w:val="lowerLetter"/>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abstractNum w:abstractNumId="5">
    <w:nsid w:val="0F3A567B"/>
    <w:multiLevelType w:val="hybridMultilevel"/>
    <w:tmpl w:val="88F00996"/>
    <w:lvl w:ilvl="0" w:tplc="8DA2FB9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B4E2331"/>
    <w:multiLevelType w:val="hybridMultilevel"/>
    <w:tmpl w:val="AE7428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D4C15CB"/>
    <w:multiLevelType w:val="hybridMultilevel"/>
    <w:tmpl w:val="9576443C"/>
    <w:lvl w:ilvl="0" w:tplc="1FA69A30">
      <w:start w:val="1"/>
      <w:numFmt w:val="lowerLetter"/>
      <w:lvlText w:val="(%1."/>
      <w:lvlJc w:val="left"/>
      <w:pPr>
        <w:ind w:left="2148" w:hanging="360"/>
      </w:pPr>
      <w:rPr>
        <w:rFonts w:cs="Times New Roman" w:hint="default"/>
        <w:b w:val="0"/>
      </w:rPr>
    </w:lvl>
    <w:lvl w:ilvl="1" w:tplc="04090019">
      <w:start w:val="1"/>
      <w:numFmt w:val="lowerLetter"/>
      <w:lvlText w:val="%2."/>
      <w:lvlJc w:val="left"/>
      <w:pPr>
        <w:ind w:left="2868" w:hanging="360"/>
      </w:pPr>
      <w:rPr>
        <w:rFonts w:cs="Times New Roman"/>
      </w:rPr>
    </w:lvl>
    <w:lvl w:ilvl="2" w:tplc="0409001B">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start w:val="1"/>
      <w:numFmt w:val="lowerLetter"/>
      <w:lvlText w:val="%5."/>
      <w:lvlJc w:val="left"/>
      <w:pPr>
        <w:ind w:left="5028" w:hanging="360"/>
      </w:pPr>
      <w:rPr>
        <w:rFonts w:cs="Times New Roman"/>
      </w:rPr>
    </w:lvl>
    <w:lvl w:ilvl="5" w:tplc="0409001B">
      <w:start w:val="1"/>
      <w:numFmt w:val="lowerRoman"/>
      <w:lvlText w:val="%6."/>
      <w:lvlJc w:val="right"/>
      <w:pPr>
        <w:ind w:left="5748" w:hanging="180"/>
      </w:pPr>
      <w:rPr>
        <w:rFonts w:cs="Times New Roman"/>
      </w:rPr>
    </w:lvl>
    <w:lvl w:ilvl="6" w:tplc="0409000F">
      <w:start w:val="1"/>
      <w:numFmt w:val="decimal"/>
      <w:lvlText w:val="%7."/>
      <w:lvlJc w:val="left"/>
      <w:pPr>
        <w:ind w:left="6468" w:hanging="360"/>
      </w:pPr>
      <w:rPr>
        <w:rFonts w:cs="Times New Roman"/>
      </w:rPr>
    </w:lvl>
    <w:lvl w:ilvl="7" w:tplc="04090019">
      <w:start w:val="1"/>
      <w:numFmt w:val="lowerLetter"/>
      <w:lvlText w:val="%8."/>
      <w:lvlJc w:val="left"/>
      <w:pPr>
        <w:ind w:left="7188" w:hanging="360"/>
      </w:pPr>
      <w:rPr>
        <w:rFonts w:cs="Times New Roman"/>
      </w:rPr>
    </w:lvl>
    <w:lvl w:ilvl="8" w:tplc="0409001B">
      <w:start w:val="1"/>
      <w:numFmt w:val="lowerRoman"/>
      <w:lvlText w:val="%9."/>
      <w:lvlJc w:val="right"/>
      <w:pPr>
        <w:ind w:left="7908" w:hanging="180"/>
      </w:pPr>
      <w:rPr>
        <w:rFonts w:cs="Times New Roman"/>
      </w:rPr>
    </w:lvl>
  </w:abstractNum>
  <w:abstractNum w:abstractNumId="8">
    <w:nsid w:val="1FAC36E9"/>
    <w:multiLevelType w:val="multilevel"/>
    <w:tmpl w:val="B60ECEC4"/>
    <w:lvl w:ilvl="0">
      <w:start w:val="7"/>
      <w:numFmt w:val="decimalZero"/>
      <w:lvlText w:val="%1"/>
      <w:lvlJc w:val="left"/>
      <w:pPr>
        <w:tabs>
          <w:tab w:val="num" w:pos="3540"/>
        </w:tabs>
        <w:ind w:left="3540" w:hanging="3540"/>
      </w:pPr>
      <w:rPr>
        <w:rFonts w:cs="Times New Roman" w:hint="default"/>
      </w:rPr>
    </w:lvl>
    <w:lvl w:ilvl="1">
      <w:start w:val="9"/>
      <w:numFmt w:val="decimalZero"/>
      <w:lvlText w:val="%1.%2"/>
      <w:lvlJc w:val="left"/>
      <w:pPr>
        <w:tabs>
          <w:tab w:val="num" w:pos="3894"/>
        </w:tabs>
        <w:ind w:left="3894" w:hanging="3540"/>
      </w:pPr>
      <w:rPr>
        <w:rFonts w:cs="Times New Roman" w:hint="default"/>
      </w:rPr>
    </w:lvl>
    <w:lvl w:ilvl="2">
      <w:start w:val="2010"/>
      <w:numFmt w:val="decimal"/>
      <w:lvlText w:val="%1.%2.%3"/>
      <w:lvlJc w:val="left"/>
      <w:pPr>
        <w:tabs>
          <w:tab w:val="num" w:pos="4248"/>
        </w:tabs>
        <w:ind w:left="4248" w:hanging="3540"/>
      </w:pPr>
      <w:rPr>
        <w:rFonts w:cs="Times New Roman" w:hint="default"/>
      </w:rPr>
    </w:lvl>
    <w:lvl w:ilvl="3">
      <w:start w:val="1"/>
      <w:numFmt w:val="decimal"/>
      <w:lvlText w:val="%1.%2.%3.%4"/>
      <w:lvlJc w:val="left"/>
      <w:pPr>
        <w:tabs>
          <w:tab w:val="num" w:pos="4602"/>
        </w:tabs>
        <w:ind w:left="4602" w:hanging="3540"/>
      </w:pPr>
      <w:rPr>
        <w:rFonts w:cs="Times New Roman" w:hint="default"/>
      </w:rPr>
    </w:lvl>
    <w:lvl w:ilvl="4">
      <w:start w:val="1"/>
      <w:numFmt w:val="decimal"/>
      <w:lvlText w:val="%1.%2.%3.%4.%5"/>
      <w:lvlJc w:val="left"/>
      <w:pPr>
        <w:tabs>
          <w:tab w:val="num" w:pos="4956"/>
        </w:tabs>
        <w:ind w:left="4956" w:hanging="3540"/>
      </w:pPr>
      <w:rPr>
        <w:rFonts w:cs="Times New Roman" w:hint="default"/>
      </w:rPr>
    </w:lvl>
    <w:lvl w:ilvl="5">
      <w:start w:val="1"/>
      <w:numFmt w:val="decimal"/>
      <w:lvlText w:val="%1.%2.%3.%4.%5.%6"/>
      <w:lvlJc w:val="left"/>
      <w:pPr>
        <w:tabs>
          <w:tab w:val="num" w:pos="5310"/>
        </w:tabs>
        <w:ind w:left="5310" w:hanging="3540"/>
      </w:pPr>
      <w:rPr>
        <w:rFonts w:cs="Times New Roman" w:hint="default"/>
      </w:rPr>
    </w:lvl>
    <w:lvl w:ilvl="6">
      <w:start w:val="1"/>
      <w:numFmt w:val="decimal"/>
      <w:lvlText w:val="%1.%2.%3.%4.%5.%6.%7"/>
      <w:lvlJc w:val="left"/>
      <w:pPr>
        <w:tabs>
          <w:tab w:val="num" w:pos="5664"/>
        </w:tabs>
        <w:ind w:left="5664" w:hanging="3540"/>
      </w:pPr>
      <w:rPr>
        <w:rFonts w:cs="Times New Roman" w:hint="default"/>
      </w:rPr>
    </w:lvl>
    <w:lvl w:ilvl="7">
      <w:start w:val="1"/>
      <w:numFmt w:val="decimal"/>
      <w:lvlText w:val="%1.%2.%3.%4.%5.%6.%7.%8"/>
      <w:lvlJc w:val="left"/>
      <w:pPr>
        <w:tabs>
          <w:tab w:val="num" w:pos="6018"/>
        </w:tabs>
        <w:ind w:left="6018" w:hanging="3540"/>
      </w:pPr>
      <w:rPr>
        <w:rFonts w:cs="Times New Roman" w:hint="default"/>
      </w:rPr>
    </w:lvl>
    <w:lvl w:ilvl="8">
      <w:start w:val="1"/>
      <w:numFmt w:val="decimal"/>
      <w:lvlText w:val="%1.%2.%3.%4.%5.%6.%7.%8.%9"/>
      <w:lvlJc w:val="left"/>
      <w:pPr>
        <w:tabs>
          <w:tab w:val="num" w:pos="6372"/>
        </w:tabs>
        <w:ind w:left="6372" w:hanging="3540"/>
      </w:pPr>
      <w:rPr>
        <w:rFonts w:cs="Times New Roman" w:hint="default"/>
      </w:rPr>
    </w:lvl>
  </w:abstractNum>
  <w:abstractNum w:abstractNumId="9">
    <w:nsid w:val="20411E8F"/>
    <w:multiLevelType w:val="hybridMultilevel"/>
    <w:tmpl w:val="41B297B6"/>
    <w:lvl w:ilvl="0" w:tplc="93BE4F30">
      <w:start w:val="1"/>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0">
    <w:nsid w:val="2043613A"/>
    <w:multiLevelType w:val="hybridMultilevel"/>
    <w:tmpl w:val="5F36FBF6"/>
    <w:lvl w:ilvl="0" w:tplc="8848A2C4">
      <w:start w:val="1"/>
      <w:numFmt w:val="bullet"/>
      <w:lvlText w:val=""/>
      <w:lvlJc w:val="left"/>
      <w:pPr>
        <w:tabs>
          <w:tab w:val="num" w:pos="1065"/>
        </w:tabs>
        <w:ind w:left="1065" w:hanging="360"/>
      </w:pPr>
      <w:rPr>
        <w:rFonts w:ascii="Wingdings" w:hAnsi="Wingdings" w:hint="default"/>
        <w:color w:val="auto"/>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11">
    <w:nsid w:val="215A44A3"/>
    <w:multiLevelType w:val="hybridMultilevel"/>
    <w:tmpl w:val="4F38A384"/>
    <w:lvl w:ilvl="0" w:tplc="D1E0F598">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EA7956"/>
    <w:multiLevelType w:val="hybridMultilevel"/>
    <w:tmpl w:val="AD4815D6"/>
    <w:lvl w:ilvl="0" w:tplc="C94283E6">
      <w:start w:val="1"/>
      <w:numFmt w:val="lowerLetter"/>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13">
    <w:nsid w:val="35C45545"/>
    <w:multiLevelType w:val="hybridMultilevel"/>
    <w:tmpl w:val="2F1465EC"/>
    <w:lvl w:ilvl="0" w:tplc="5ED2F3A2">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14">
    <w:nsid w:val="3D581AC3"/>
    <w:multiLevelType w:val="hybridMultilevel"/>
    <w:tmpl w:val="7BF2738C"/>
    <w:lvl w:ilvl="0" w:tplc="C90A018A">
      <w:start w:val="1"/>
      <w:numFmt w:val="bullet"/>
      <w:lvlText w:val="-"/>
      <w:lvlJc w:val="left"/>
      <w:pPr>
        <w:ind w:left="1068" w:hanging="360"/>
      </w:pPr>
      <w:rPr>
        <w:rFonts w:ascii="Calibri" w:eastAsia="Times New Roman" w:hAnsi="Calibri"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5">
    <w:nsid w:val="50226101"/>
    <w:multiLevelType w:val="hybridMultilevel"/>
    <w:tmpl w:val="5C3A7978"/>
    <w:lvl w:ilvl="0" w:tplc="8848A2C4">
      <w:start w:val="1"/>
      <w:numFmt w:val="bullet"/>
      <w:lvlText w:val=""/>
      <w:lvlJc w:val="left"/>
      <w:pPr>
        <w:tabs>
          <w:tab w:val="num" w:pos="1065"/>
        </w:tabs>
        <w:ind w:left="1065"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19B6718"/>
    <w:multiLevelType w:val="hybridMultilevel"/>
    <w:tmpl w:val="94DE82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D2B11EF"/>
    <w:multiLevelType w:val="multilevel"/>
    <w:tmpl w:val="1C7E8346"/>
    <w:lvl w:ilvl="0">
      <w:start w:val="1"/>
      <w:numFmt w:val="bullet"/>
      <w:lvlText w:val=""/>
      <w:lvlJc w:val="left"/>
      <w:pPr>
        <w:tabs>
          <w:tab w:val="num" w:pos="1065"/>
        </w:tabs>
        <w:ind w:left="1065" w:hanging="360"/>
      </w:pPr>
      <w:rPr>
        <w:rFonts w:ascii="Wingdings" w:hAnsi="Wingding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8">
    <w:nsid w:val="5DFD074B"/>
    <w:multiLevelType w:val="hybridMultilevel"/>
    <w:tmpl w:val="2DCE8904"/>
    <w:lvl w:ilvl="0" w:tplc="D2A46C1E">
      <w:start w:val="1"/>
      <w:numFmt w:val="decimal"/>
      <w:lvlText w:val="%1."/>
      <w:lvlJc w:val="left"/>
      <w:pPr>
        <w:tabs>
          <w:tab w:val="num" w:pos="1065"/>
        </w:tabs>
        <w:ind w:left="1065" w:hanging="360"/>
      </w:pPr>
      <w:rPr>
        <w:rFonts w:cs="Times New Roman" w:hint="default"/>
      </w:rPr>
    </w:lvl>
    <w:lvl w:ilvl="1" w:tplc="08090019">
      <w:start w:val="1"/>
      <w:numFmt w:val="lowerLetter"/>
      <w:lvlText w:val="%2."/>
      <w:lvlJc w:val="left"/>
      <w:pPr>
        <w:tabs>
          <w:tab w:val="num" w:pos="1785"/>
        </w:tabs>
        <w:ind w:left="1785" w:hanging="360"/>
      </w:pPr>
      <w:rPr>
        <w:rFonts w:cs="Times New Roman"/>
      </w:rPr>
    </w:lvl>
    <w:lvl w:ilvl="2" w:tplc="0809001B">
      <w:start w:val="1"/>
      <w:numFmt w:val="lowerRoman"/>
      <w:lvlText w:val="%3."/>
      <w:lvlJc w:val="right"/>
      <w:pPr>
        <w:tabs>
          <w:tab w:val="num" w:pos="2505"/>
        </w:tabs>
        <w:ind w:left="2505" w:hanging="180"/>
      </w:pPr>
      <w:rPr>
        <w:rFonts w:cs="Times New Roman"/>
      </w:rPr>
    </w:lvl>
    <w:lvl w:ilvl="3" w:tplc="0809000F">
      <w:start w:val="1"/>
      <w:numFmt w:val="decimal"/>
      <w:lvlText w:val="%4."/>
      <w:lvlJc w:val="left"/>
      <w:pPr>
        <w:tabs>
          <w:tab w:val="num" w:pos="3225"/>
        </w:tabs>
        <w:ind w:left="3225" w:hanging="360"/>
      </w:pPr>
      <w:rPr>
        <w:rFonts w:cs="Times New Roman"/>
      </w:rPr>
    </w:lvl>
    <w:lvl w:ilvl="4" w:tplc="08090019">
      <w:start w:val="1"/>
      <w:numFmt w:val="lowerLetter"/>
      <w:lvlText w:val="%5."/>
      <w:lvlJc w:val="left"/>
      <w:pPr>
        <w:tabs>
          <w:tab w:val="num" w:pos="3945"/>
        </w:tabs>
        <w:ind w:left="3945" w:hanging="360"/>
      </w:pPr>
      <w:rPr>
        <w:rFonts w:cs="Times New Roman"/>
      </w:rPr>
    </w:lvl>
    <w:lvl w:ilvl="5" w:tplc="0809001B">
      <w:start w:val="1"/>
      <w:numFmt w:val="lowerRoman"/>
      <w:lvlText w:val="%6."/>
      <w:lvlJc w:val="right"/>
      <w:pPr>
        <w:tabs>
          <w:tab w:val="num" w:pos="4665"/>
        </w:tabs>
        <w:ind w:left="4665" w:hanging="180"/>
      </w:pPr>
      <w:rPr>
        <w:rFonts w:cs="Times New Roman"/>
      </w:rPr>
    </w:lvl>
    <w:lvl w:ilvl="6" w:tplc="0809000F">
      <w:start w:val="1"/>
      <w:numFmt w:val="decimal"/>
      <w:lvlText w:val="%7."/>
      <w:lvlJc w:val="left"/>
      <w:pPr>
        <w:tabs>
          <w:tab w:val="num" w:pos="5385"/>
        </w:tabs>
        <w:ind w:left="5385" w:hanging="360"/>
      </w:pPr>
      <w:rPr>
        <w:rFonts w:cs="Times New Roman"/>
      </w:rPr>
    </w:lvl>
    <w:lvl w:ilvl="7" w:tplc="08090019">
      <w:start w:val="1"/>
      <w:numFmt w:val="lowerLetter"/>
      <w:lvlText w:val="%8."/>
      <w:lvlJc w:val="left"/>
      <w:pPr>
        <w:tabs>
          <w:tab w:val="num" w:pos="6105"/>
        </w:tabs>
        <w:ind w:left="6105" w:hanging="360"/>
      </w:pPr>
      <w:rPr>
        <w:rFonts w:cs="Times New Roman"/>
      </w:rPr>
    </w:lvl>
    <w:lvl w:ilvl="8" w:tplc="0809001B">
      <w:start w:val="1"/>
      <w:numFmt w:val="lowerRoman"/>
      <w:lvlText w:val="%9."/>
      <w:lvlJc w:val="right"/>
      <w:pPr>
        <w:tabs>
          <w:tab w:val="num" w:pos="6825"/>
        </w:tabs>
        <w:ind w:left="6825" w:hanging="180"/>
      </w:pPr>
      <w:rPr>
        <w:rFonts w:cs="Times New Roman"/>
      </w:rPr>
    </w:lvl>
  </w:abstractNum>
  <w:abstractNum w:abstractNumId="19">
    <w:nsid w:val="62F65618"/>
    <w:multiLevelType w:val="hybridMultilevel"/>
    <w:tmpl w:val="56CE801E"/>
    <w:lvl w:ilvl="0" w:tplc="EBFEFD62">
      <w:start w:val="1"/>
      <w:numFmt w:val="bullet"/>
      <w:lvlText w:val="-"/>
      <w:lvlJc w:val="left"/>
      <w:pPr>
        <w:ind w:left="1425" w:hanging="360"/>
      </w:pPr>
      <w:rPr>
        <w:rFonts w:ascii="Calibri" w:eastAsia="Times New Roman" w:hAnsi="Calibri" w:hint="default"/>
      </w:rPr>
    </w:lvl>
    <w:lvl w:ilvl="1" w:tplc="04090003">
      <w:start w:val="1"/>
      <w:numFmt w:val="bullet"/>
      <w:lvlText w:val="o"/>
      <w:lvlJc w:val="left"/>
      <w:pPr>
        <w:ind w:left="2145" w:hanging="360"/>
      </w:pPr>
      <w:rPr>
        <w:rFonts w:ascii="Courier New" w:hAnsi="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hint="default"/>
      </w:rPr>
    </w:lvl>
    <w:lvl w:ilvl="8" w:tplc="04090005">
      <w:start w:val="1"/>
      <w:numFmt w:val="bullet"/>
      <w:lvlText w:val=""/>
      <w:lvlJc w:val="left"/>
      <w:pPr>
        <w:ind w:left="7185" w:hanging="360"/>
      </w:pPr>
      <w:rPr>
        <w:rFonts w:ascii="Wingdings" w:hAnsi="Wingdings" w:hint="default"/>
      </w:rPr>
    </w:lvl>
  </w:abstractNum>
  <w:abstractNum w:abstractNumId="20">
    <w:nsid w:val="6D233359"/>
    <w:multiLevelType w:val="hybridMultilevel"/>
    <w:tmpl w:val="F5C67486"/>
    <w:lvl w:ilvl="0" w:tplc="64C67E5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28069E6"/>
    <w:multiLevelType w:val="hybridMultilevel"/>
    <w:tmpl w:val="33E079E8"/>
    <w:lvl w:ilvl="0" w:tplc="FA1E1D8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E93968"/>
    <w:multiLevelType w:val="hybridMultilevel"/>
    <w:tmpl w:val="1C7E8346"/>
    <w:lvl w:ilvl="0" w:tplc="04090005">
      <w:start w:val="1"/>
      <w:numFmt w:val="bullet"/>
      <w:lvlText w:val=""/>
      <w:lvlJc w:val="left"/>
      <w:pPr>
        <w:tabs>
          <w:tab w:val="num" w:pos="1065"/>
        </w:tabs>
        <w:ind w:left="1065" w:hanging="360"/>
      </w:pPr>
      <w:rPr>
        <w:rFonts w:ascii="Wingdings" w:hAnsi="Wingdings"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num w:numId="1">
    <w:abstractNumId w:val="21"/>
  </w:num>
  <w:num w:numId="2">
    <w:abstractNumId w:val="20"/>
  </w:num>
  <w:num w:numId="3">
    <w:abstractNumId w:val="16"/>
  </w:num>
  <w:num w:numId="4">
    <w:abstractNumId w:val="6"/>
  </w:num>
  <w:num w:numId="5">
    <w:abstractNumId w:val="12"/>
  </w:num>
  <w:num w:numId="6">
    <w:abstractNumId w:val="22"/>
  </w:num>
  <w:num w:numId="7">
    <w:abstractNumId w:val="17"/>
  </w:num>
  <w:num w:numId="8">
    <w:abstractNumId w:val="10"/>
  </w:num>
  <w:num w:numId="9">
    <w:abstractNumId w:val="15"/>
  </w:num>
  <w:num w:numId="10">
    <w:abstractNumId w:val="18"/>
  </w:num>
  <w:num w:numId="11">
    <w:abstractNumId w:val="8"/>
  </w:num>
  <w:num w:numId="12">
    <w:abstractNumId w:val="9"/>
  </w:num>
  <w:num w:numId="13">
    <w:abstractNumId w:val="13"/>
  </w:num>
  <w:num w:numId="14">
    <w:abstractNumId w:val="2"/>
  </w:num>
  <w:num w:numId="15">
    <w:abstractNumId w:val="3"/>
  </w:num>
  <w:num w:numId="16">
    <w:abstractNumId w:val="19"/>
  </w:num>
  <w:num w:numId="17">
    <w:abstractNumId w:val="14"/>
  </w:num>
  <w:num w:numId="18">
    <w:abstractNumId w:val="1"/>
  </w:num>
  <w:num w:numId="19">
    <w:abstractNumId w:val="0"/>
  </w:num>
  <w:num w:numId="20">
    <w:abstractNumId w:val="5"/>
  </w:num>
  <w:num w:numId="21">
    <w:abstractNumId w:val="7"/>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13314"/>
    <o:shapelayout v:ext="edit">
      <o:idmap v:ext="edit" data="1"/>
      <o:rules v:ext="edit">
        <o:r id="V:Rule2" type="connector" idref="#_x0000_s1025"/>
      </o:rules>
    </o:shapelayout>
  </w:hdrShapeDefaults>
  <w:footnotePr>
    <w:footnote w:id="0"/>
    <w:footnote w:id="1"/>
  </w:footnotePr>
  <w:endnotePr>
    <w:endnote w:id="0"/>
    <w:endnote w:id="1"/>
  </w:endnotePr>
  <w:compat/>
  <w:rsids>
    <w:rsidRoot w:val="00A462B2"/>
    <w:rsid w:val="00010744"/>
    <w:rsid w:val="00013023"/>
    <w:rsid w:val="000157B4"/>
    <w:rsid w:val="00035BEA"/>
    <w:rsid w:val="00035F4A"/>
    <w:rsid w:val="00045448"/>
    <w:rsid w:val="000517C8"/>
    <w:rsid w:val="00061713"/>
    <w:rsid w:val="0007539D"/>
    <w:rsid w:val="00077F0C"/>
    <w:rsid w:val="000A47F2"/>
    <w:rsid w:val="000B189F"/>
    <w:rsid w:val="000C3684"/>
    <w:rsid w:val="000C7474"/>
    <w:rsid w:val="000E4154"/>
    <w:rsid w:val="000E7DF0"/>
    <w:rsid w:val="000F51F5"/>
    <w:rsid w:val="00133206"/>
    <w:rsid w:val="0014657B"/>
    <w:rsid w:val="00150C61"/>
    <w:rsid w:val="00155116"/>
    <w:rsid w:val="00155F1A"/>
    <w:rsid w:val="00160731"/>
    <w:rsid w:val="001749CE"/>
    <w:rsid w:val="0018004B"/>
    <w:rsid w:val="001A7FDB"/>
    <w:rsid w:val="001E4E6D"/>
    <w:rsid w:val="001F092A"/>
    <w:rsid w:val="002016D1"/>
    <w:rsid w:val="00202DBC"/>
    <w:rsid w:val="002068BB"/>
    <w:rsid w:val="0021108D"/>
    <w:rsid w:val="00232987"/>
    <w:rsid w:val="002345F7"/>
    <w:rsid w:val="00242DA8"/>
    <w:rsid w:val="00256DCF"/>
    <w:rsid w:val="00256F93"/>
    <w:rsid w:val="00283362"/>
    <w:rsid w:val="002928DF"/>
    <w:rsid w:val="002B0019"/>
    <w:rsid w:val="002B010E"/>
    <w:rsid w:val="002B7C79"/>
    <w:rsid w:val="002C15ED"/>
    <w:rsid w:val="002C504C"/>
    <w:rsid w:val="002D45B4"/>
    <w:rsid w:val="00322128"/>
    <w:rsid w:val="00335EA5"/>
    <w:rsid w:val="003541A8"/>
    <w:rsid w:val="00376FB8"/>
    <w:rsid w:val="00384F24"/>
    <w:rsid w:val="00384F5E"/>
    <w:rsid w:val="00391E63"/>
    <w:rsid w:val="00395146"/>
    <w:rsid w:val="003971FD"/>
    <w:rsid w:val="003B170A"/>
    <w:rsid w:val="003C575C"/>
    <w:rsid w:val="003E13F8"/>
    <w:rsid w:val="003E46C3"/>
    <w:rsid w:val="003E77CB"/>
    <w:rsid w:val="003F1CEF"/>
    <w:rsid w:val="003F36C6"/>
    <w:rsid w:val="003F4F78"/>
    <w:rsid w:val="003F6C70"/>
    <w:rsid w:val="0040424A"/>
    <w:rsid w:val="00411978"/>
    <w:rsid w:val="004146F3"/>
    <w:rsid w:val="00434564"/>
    <w:rsid w:val="00457D95"/>
    <w:rsid w:val="0046500F"/>
    <w:rsid w:val="004766D7"/>
    <w:rsid w:val="004A0726"/>
    <w:rsid w:val="004A6962"/>
    <w:rsid w:val="004B6BD3"/>
    <w:rsid w:val="004C36C0"/>
    <w:rsid w:val="004D3ED6"/>
    <w:rsid w:val="004E6966"/>
    <w:rsid w:val="004E6DB7"/>
    <w:rsid w:val="005126AA"/>
    <w:rsid w:val="00541F2D"/>
    <w:rsid w:val="005531DA"/>
    <w:rsid w:val="005539E0"/>
    <w:rsid w:val="005619CA"/>
    <w:rsid w:val="005865F7"/>
    <w:rsid w:val="00595F8B"/>
    <w:rsid w:val="00596E1E"/>
    <w:rsid w:val="00597326"/>
    <w:rsid w:val="00597F72"/>
    <w:rsid w:val="005A2C2A"/>
    <w:rsid w:val="005A79B7"/>
    <w:rsid w:val="005B15E4"/>
    <w:rsid w:val="005B19A4"/>
    <w:rsid w:val="005B4AC0"/>
    <w:rsid w:val="005D4507"/>
    <w:rsid w:val="005E5937"/>
    <w:rsid w:val="00601533"/>
    <w:rsid w:val="0061375A"/>
    <w:rsid w:val="00613B97"/>
    <w:rsid w:val="00627018"/>
    <w:rsid w:val="00630EE6"/>
    <w:rsid w:val="006340ED"/>
    <w:rsid w:val="006367C9"/>
    <w:rsid w:val="00643A85"/>
    <w:rsid w:val="00666EFF"/>
    <w:rsid w:val="0067187D"/>
    <w:rsid w:val="00672AFD"/>
    <w:rsid w:val="00695869"/>
    <w:rsid w:val="006970FA"/>
    <w:rsid w:val="006B3E93"/>
    <w:rsid w:val="006B5B88"/>
    <w:rsid w:val="006B7991"/>
    <w:rsid w:val="006C2D75"/>
    <w:rsid w:val="006C416B"/>
    <w:rsid w:val="006C5CD5"/>
    <w:rsid w:val="006D0FD0"/>
    <w:rsid w:val="006D4CEF"/>
    <w:rsid w:val="006E0AFE"/>
    <w:rsid w:val="006E6709"/>
    <w:rsid w:val="006F2BD2"/>
    <w:rsid w:val="00726361"/>
    <w:rsid w:val="0073726B"/>
    <w:rsid w:val="007375AA"/>
    <w:rsid w:val="0074022C"/>
    <w:rsid w:val="0074059D"/>
    <w:rsid w:val="00740BD0"/>
    <w:rsid w:val="00754E6F"/>
    <w:rsid w:val="00755030"/>
    <w:rsid w:val="00765042"/>
    <w:rsid w:val="00765F82"/>
    <w:rsid w:val="0078257B"/>
    <w:rsid w:val="00790F98"/>
    <w:rsid w:val="0079175A"/>
    <w:rsid w:val="007A0190"/>
    <w:rsid w:val="007D28D3"/>
    <w:rsid w:val="007E6F3A"/>
    <w:rsid w:val="007F1994"/>
    <w:rsid w:val="007F2383"/>
    <w:rsid w:val="008105F8"/>
    <w:rsid w:val="00814006"/>
    <w:rsid w:val="00825820"/>
    <w:rsid w:val="0083266C"/>
    <w:rsid w:val="00833538"/>
    <w:rsid w:val="00835A9F"/>
    <w:rsid w:val="008402E6"/>
    <w:rsid w:val="0086402F"/>
    <w:rsid w:val="008700F9"/>
    <w:rsid w:val="00870F58"/>
    <w:rsid w:val="00873C51"/>
    <w:rsid w:val="00884BA9"/>
    <w:rsid w:val="00887C1B"/>
    <w:rsid w:val="00896DC9"/>
    <w:rsid w:val="008C36FA"/>
    <w:rsid w:val="008F1DA2"/>
    <w:rsid w:val="00901C86"/>
    <w:rsid w:val="00902A5C"/>
    <w:rsid w:val="009144D3"/>
    <w:rsid w:val="0092035F"/>
    <w:rsid w:val="00921318"/>
    <w:rsid w:val="00952362"/>
    <w:rsid w:val="00961858"/>
    <w:rsid w:val="00964AB1"/>
    <w:rsid w:val="00964C68"/>
    <w:rsid w:val="009A27E7"/>
    <w:rsid w:val="009B08CE"/>
    <w:rsid w:val="009D3C1B"/>
    <w:rsid w:val="00A0103A"/>
    <w:rsid w:val="00A137BF"/>
    <w:rsid w:val="00A23D84"/>
    <w:rsid w:val="00A30E53"/>
    <w:rsid w:val="00A31DFB"/>
    <w:rsid w:val="00A36923"/>
    <w:rsid w:val="00A458DA"/>
    <w:rsid w:val="00A462B2"/>
    <w:rsid w:val="00A5105D"/>
    <w:rsid w:val="00A551CC"/>
    <w:rsid w:val="00A62F2B"/>
    <w:rsid w:val="00A66317"/>
    <w:rsid w:val="00A75CDD"/>
    <w:rsid w:val="00A82378"/>
    <w:rsid w:val="00A95176"/>
    <w:rsid w:val="00AA04AE"/>
    <w:rsid w:val="00AA5254"/>
    <w:rsid w:val="00AA69F0"/>
    <w:rsid w:val="00AB62F6"/>
    <w:rsid w:val="00AE0594"/>
    <w:rsid w:val="00AE22B0"/>
    <w:rsid w:val="00AE49E2"/>
    <w:rsid w:val="00AF07F5"/>
    <w:rsid w:val="00AF6B3D"/>
    <w:rsid w:val="00B1221F"/>
    <w:rsid w:val="00B21A76"/>
    <w:rsid w:val="00B22DEB"/>
    <w:rsid w:val="00B320F8"/>
    <w:rsid w:val="00B3318E"/>
    <w:rsid w:val="00B33233"/>
    <w:rsid w:val="00B42AFB"/>
    <w:rsid w:val="00B753DF"/>
    <w:rsid w:val="00B91B90"/>
    <w:rsid w:val="00BA6699"/>
    <w:rsid w:val="00BC2E45"/>
    <w:rsid w:val="00BC60BA"/>
    <w:rsid w:val="00BE7E26"/>
    <w:rsid w:val="00C04C69"/>
    <w:rsid w:val="00C1518B"/>
    <w:rsid w:val="00C15800"/>
    <w:rsid w:val="00C16E27"/>
    <w:rsid w:val="00C2021D"/>
    <w:rsid w:val="00C265F4"/>
    <w:rsid w:val="00C438C8"/>
    <w:rsid w:val="00C65764"/>
    <w:rsid w:val="00C65F2B"/>
    <w:rsid w:val="00C90599"/>
    <w:rsid w:val="00C94830"/>
    <w:rsid w:val="00C96257"/>
    <w:rsid w:val="00CA2990"/>
    <w:rsid w:val="00CB6D57"/>
    <w:rsid w:val="00CC40AA"/>
    <w:rsid w:val="00CC7A0E"/>
    <w:rsid w:val="00CD32AC"/>
    <w:rsid w:val="00CD5E06"/>
    <w:rsid w:val="00CD629D"/>
    <w:rsid w:val="00CE3C72"/>
    <w:rsid w:val="00CE3CA5"/>
    <w:rsid w:val="00CF25F1"/>
    <w:rsid w:val="00CF54F3"/>
    <w:rsid w:val="00CF7227"/>
    <w:rsid w:val="00D1016A"/>
    <w:rsid w:val="00D150BA"/>
    <w:rsid w:val="00D201B8"/>
    <w:rsid w:val="00D338B7"/>
    <w:rsid w:val="00D34E37"/>
    <w:rsid w:val="00D36D10"/>
    <w:rsid w:val="00D57E29"/>
    <w:rsid w:val="00D87149"/>
    <w:rsid w:val="00D95557"/>
    <w:rsid w:val="00DB0E23"/>
    <w:rsid w:val="00DB5EE1"/>
    <w:rsid w:val="00DF466F"/>
    <w:rsid w:val="00DF4E4B"/>
    <w:rsid w:val="00E05CA7"/>
    <w:rsid w:val="00E11088"/>
    <w:rsid w:val="00E112E6"/>
    <w:rsid w:val="00E1470C"/>
    <w:rsid w:val="00E16C7C"/>
    <w:rsid w:val="00E42BFE"/>
    <w:rsid w:val="00E61B5F"/>
    <w:rsid w:val="00E94D94"/>
    <w:rsid w:val="00EA338D"/>
    <w:rsid w:val="00EA5C5C"/>
    <w:rsid w:val="00EA5EC8"/>
    <w:rsid w:val="00EA6BB0"/>
    <w:rsid w:val="00EB5238"/>
    <w:rsid w:val="00EB77FE"/>
    <w:rsid w:val="00EC51BE"/>
    <w:rsid w:val="00EE1FD5"/>
    <w:rsid w:val="00EE31DC"/>
    <w:rsid w:val="00EE4FB2"/>
    <w:rsid w:val="00F02D31"/>
    <w:rsid w:val="00F06A66"/>
    <w:rsid w:val="00F10AE7"/>
    <w:rsid w:val="00F12720"/>
    <w:rsid w:val="00F555C9"/>
    <w:rsid w:val="00F672E3"/>
    <w:rsid w:val="00F72372"/>
    <w:rsid w:val="00F75304"/>
    <w:rsid w:val="00F8260A"/>
    <w:rsid w:val="00F8553F"/>
    <w:rsid w:val="00F91FB1"/>
    <w:rsid w:val="00FB44EF"/>
    <w:rsid w:val="00FB711F"/>
    <w:rsid w:val="00FC07D3"/>
    <w:rsid w:val="00FC56B6"/>
    <w:rsid w:val="00FD06ED"/>
    <w:rsid w:val="00FD497E"/>
    <w:rsid w:val="00FD64D6"/>
    <w:rsid w:val="00FD7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24"/>
    <w:rPr>
      <w:rFonts w:ascii="Book Antiqua" w:hAnsi="Book Antiqua"/>
      <w:szCs w:val="24"/>
      <w:lang w:val="ro-RO" w:eastAsia="ro-RO"/>
    </w:rPr>
  </w:style>
  <w:style w:type="paragraph" w:styleId="Heading1">
    <w:name w:val="heading 1"/>
    <w:basedOn w:val="Normal"/>
    <w:next w:val="Normal"/>
    <w:qFormat/>
    <w:rsid w:val="00384F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17C8"/>
    <w:rPr>
      <w:color w:val="0000FF"/>
      <w:u w:val="single"/>
    </w:rPr>
  </w:style>
  <w:style w:type="paragraph" w:styleId="Header">
    <w:name w:val="header"/>
    <w:basedOn w:val="Normal"/>
    <w:link w:val="HeaderChar"/>
    <w:uiPriority w:val="99"/>
    <w:rsid w:val="00CF7227"/>
    <w:pPr>
      <w:tabs>
        <w:tab w:val="center" w:pos="4320"/>
        <w:tab w:val="right" w:pos="8640"/>
      </w:tabs>
    </w:pPr>
  </w:style>
  <w:style w:type="paragraph" w:styleId="Footer">
    <w:name w:val="footer"/>
    <w:basedOn w:val="Normal"/>
    <w:rsid w:val="00CF7227"/>
    <w:pPr>
      <w:tabs>
        <w:tab w:val="center" w:pos="4320"/>
        <w:tab w:val="right" w:pos="8640"/>
      </w:tabs>
    </w:pPr>
  </w:style>
  <w:style w:type="paragraph" w:styleId="BalloonText">
    <w:name w:val="Balloon Text"/>
    <w:basedOn w:val="Normal"/>
    <w:semiHidden/>
    <w:rsid w:val="002C504C"/>
    <w:rPr>
      <w:rFonts w:ascii="Tahoma" w:hAnsi="Tahoma" w:cs="Tahoma"/>
      <w:sz w:val="16"/>
      <w:szCs w:val="16"/>
    </w:rPr>
  </w:style>
  <w:style w:type="character" w:styleId="PageNumber">
    <w:name w:val="page number"/>
    <w:basedOn w:val="DefaultParagraphFont"/>
    <w:rsid w:val="00384F24"/>
    <w:rPr>
      <w:rFonts w:cs="Times New Roman"/>
    </w:rPr>
  </w:style>
  <w:style w:type="paragraph" w:styleId="FootnoteText">
    <w:name w:val="footnote text"/>
    <w:basedOn w:val="Normal"/>
    <w:semiHidden/>
    <w:rsid w:val="00384F24"/>
    <w:rPr>
      <w:szCs w:val="20"/>
    </w:rPr>
  </w:style>
  <w:style w:type="paragraph" w:customStyle="1" w:styleId="Listparagraf1">
    <w:name w:val="Listă paragraf1"/>
    <w:basedOn w:val="Normal"/>
    <w:rsid w:val="00384F24"/>
    <w:pPr>
      <w:ind w:left="720"/>
    </w:pPr>
  </w:style>
  <w:style w:type="paragraph" w:customStyle="1" w:styleId="Citatintens1">
    <w:name w:val="Citat intens1"/>
    <w:basedOn w:val="Normal"/>
    <w:next w:val="Normal"/>
    <w:link w:val="IntenseQuoteChar"/>
    <w:rsid w:val="00384F2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Citatintens1"/>
    <w:locked/>
    <w:rsid w:val="00384F24"/>
    <w:rPr>
      <w:rFonts w:ascii="Book Antiqua" w:hAnsi="Book Antiqua"/>
      <w:b/>
      <w:bCs/>
      <w:i/>
      <w:iCs/>
      <w:color w:val="4F81BD"/>
      <w:szCs w:val="24"/>
      <w:lang w:val="ro-RO" w:eastAsia="ro-RO" w:bidi="ar-SA"/>
    </w:rPr>
  </w:style>
  <w:style w:type="character" w:customStyle="1" w:styleId="Referireintens1">
    <w:name w:val="Referire intensă1"/>
    <w:basedOn w:val="DefaultParagraphFont"/>
    <w:rsid w:val="00384F24"/>
    <w:rPr>
      <w:rFonts w:cs="Times New Roman"/>
      <w:b/>
      <w:bCs/>
      <w:smallCaps/>
      <w:color w:val="C0504D"/>
      <w:spacing w:val="5"/>
      <w:u w:val="single"/>
    </w:rPr>
  </w:style>
  <w:style w:type="paragraph" w:customStyle="1" w:styleId="Default">
    <w:name w:val="Default"/>
    <w:rsid w:val="005B19A4"/>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EA6BB0"/>
    <w:rPr>
      <w:rFonts w:ascii="Book Antiqua" w:hAnsi="Book Antiqua"/>
      <w:szCs w:val="24"/>
      <w:lang w:val="ro-RO" w:eastAsia="ro-RO"/>
    </w:rPr>
  </w:style>
</w:styles>
</file>

<file path=word/webSettings.xml><?xml version="1.0" encoding="utf-8"?>
<w:webSettings xmlns:r="http://schemas.openxmlformats.org/officeDocument/2006/relationships" xmlns:w="http://schemas.openxmlformats.org/wordprocessingml/2006/main">
  <w:divs>
    <w:div w:id="59521610">
      <w:bodyDiv w:val="1"/>
      <w:marLeft w:val="0"/>
      <w:marRight w:val="0"/>
      <w:marTop w:val="0"/>
      <w:marBottom w:val="0"/>
      <w:divBdr>
        <w:top w:val="none" w:sz="0" w:space="0" w:color="auto"/>
        <w:left w:val="none" w:sz="0" w:space="0" w:color="auto"/>
        <w:bottom w:val="none" w:sz="0" w:space="0" w:color="auto"/>
        <w:right w:val="none" w:sz="0" w:space="0" w:color="auto"/>
      </w:divBdr>
    </w:div>
    <w:div w:id="66615946">
      <w:bodyDiv w:val="1"/>
      <w:marLeft w:val="0"/>
      <w:marRight w:val="0"/>
      <w:marTop w:val="0"/>
      <w:marBottom w:val="0"/>
      <w:divBdr>
        <w:top w:val="none" w:sz="0" w:space="0" w:color="auto"/>
        <w:left w:val="none" w:sz="0" w:space="0" w:color="auto"/>
        <w:bottom w:val="none" w:sz="0" w:space="0" w:color="auto"/>
        <w:right w:val="none" w:sz="0" w:space="0" w:color="auto"/>
      </w:divBdr>
    </w:div>
    <w:div w:id="326566647">
      <w:bodyDiv w:val="1"/>
      <w:marLeft w:val="0"/>
      <w:marRight w:val="0"/>
      <w:marTop w:val="0"/>
      <w:marBottom w:val="0"/>
      <w:divBdr>
        <w:top w:val="none" w:sz="0" w:space="0" w:color="auto"/>
        <w:left w:val="none" w:sz="0" w:space="0" w:color="auto"/>
        <w:bottom w:val="none" w:sz="0" w:space="0" w:color="auto"/>
        <w:right w:val="none" w:sz="0" w:space="0" w:color="auto"/>
      </w:divBdr>
    </w:div>
    <w:div w:id="419840237">
      <w:bodyDiv w:val="1"/>
      <w:marLeft w:val="0"/>
      <w:marRight w:val="0"/>
      <w:marTop w:val="0"/>
      <w:marBottom w:val="0"/>
      <w:divBdr>
        <w:top w:val="none" w:sz="0" w:space="0" w:color="auto"/>
        <w:left w:val="none" w:sz="0" w:space="0" w:color="auto"/>
        <w:bottom w:val="none" w:sz="0" w:space="0" w:color="auto"/>
        <w:right w:val="none" w:sz="0" w:space="0" w:color="auto"/>
      </w:divBdr>
    </w:div>
    <w:div w:id="479538685">
      <w:bodyDiv w:val="1"/>
      <w:marLeft w:val="0"/>
      <w:marRight w:val="0"/>
      <w:marTop w:val="0"/>
      <w:marBottom w:val="0"/>
      <w:divBdr>
        <w:top w:val="none" w:sz="0" w:space="0" w:color="auto"/>
        <w:left w:val="none" w:sz="0" w:space="0" w:color="auto"/>
        <w:bottom w:val="none" w:sz="0" w:space="0" w:color="auto"/>
        <w:right w:val="none" w:sz="0" w:space="0" w:color="auto"/>
      </w:divBdr>
    </w:div>
    <w:div w:id="771167549">
      <w:bodyDiv w:val="1"/>
      <w:marLeft w:val="0"/>
      <w:marRight w:val="0"/>
      <w:marTop w:val="0"/>
      <w:marBottom w:val="0"/>
      <w:divBdr>
        <w:top w:val="none" w:sz="0" w:space="0" w:color="auto"/>
        <w:left w:val="none" w:sz="0" w:space="0" w:color="auto"/>
        <w:bottom w:val="none" w:sz="0" w:space="0" w:color="auto"/>
        <w:right w:val="none" w:sz="0" w:space="0" w:color="auto"/>
      </w:divBdr>
    </w:div>
    <w:div w:id="813373731">
      <w:bodyDiv w:val="1"/>
      <w:marLeft w:val="0"/>
      <w:marRight w:val="0"/>
      <w:marTop w:val="0"/>
      <w:marBottom w:val="0"/>
      <w:divBdr>
        <w:top w:val="none" w:sz="0" w:space="0" w:color="auto"/>
        <w:left w:val="none" w:sz="0" w:space="0" w:color="auto"/>
        <w:bottom w:val="none" w:sz="0" w:space="0" w:color="auto"/>
        <w:right w:val="none" w:sz="0" w:space="0" w:color="auto"/>
      </w:divBdr>
    </w:div>
    <w:div w:id="901911000">
      <w:bodyDiv w:val="1"/>
      <w:marLeft w:val="0"/>
      <w:marRight w:val="0"/>
      <w:marTop w:val="0"/>
      <w:marBottom w:val="0"/>
      <w:divBdr>
        <w:top w:val="none" w:sz="0" w:space="0" w:color="auto"/>
        <w:left w:val="none" w:sz="0" w:space="0" w:color="auto"/>
        <w:bottom w:val="none" w:sz="0" w:space="0" w:color="auto"/>
        <w:right w:val="none" w:sz="0" w:space="0" w:color="auto"/>
      </w:divBdr>
    </w:div>
    <w:div w:id="939490051">
      <w:bodyDiv w:val="1"/>
      <w:marLeft w:val="0"/>
      <w:marRight w:val="0"/>
      <w:marTop w:val="0"/>
      <w:marBottom w:val="0"/>
      <w:divBdr>
        <w:top w:val="none" w:sz="0" w:space="0" w:color="auto"/>
        <w:left w:val="none" w:sz="0" w:space="0" w:color="auto"/>
        <w:bottom w:val="none" w:sz="0" w:space="0" w:color="auto"/>
        <w:right w:val="none" w:sz="0" w:space="0" w:color="auto"/>
      </w:divBdr>
    </w:div>
    <w:div w:id="1138768411">
      <w:bodyDiv w:val="1"/>
      <w:marLeft w:val="0"/>
      <w:marRight w:val="0"/>
      <w:marTop w:val="0"/>
      <w:marBottom w:val="0"/>
      <w:divBdr>
        <w:top w:val="none" w:sz="0" w:space="0" w:color="auto"/>
        <w:left w:val="none" w:sz="0" w:space="0" w:color="auto"/>
        <w:bottom w:val="none" w:sz="0" w:space="0" w:color="auto"/>
        <w:right w:val="none" w:sz="0" w:space="0" w:color="auto"/>
      </w:divBdr>
    </w:div>
    <w:div w:id="1177428651">
      <w:bodyDiv w:val="1"/>
      <w:marLeft w:val="0"/>
      <w:marRight w:val="0"/>
      <w:marTop w:val="0"/>
      <w:marBottom w:val="0"/>
      <w:divBdr>
        <w:top w:val="none" w:sz="0" w:space="0" w:color="auto"/>
        <w:left w:val="none" w:sz="0" w:space="0" w:color="auto"/>
        <w:bottom w:val="none" w:sz="0" w:space="0" w:color="auto"/>
        <w:right w:val="none" w:sz="0" w:space="0" w:color="auto"/>
      </w:divBdr>
    </w:div>
    <w:div w:id="1264731274">
      <w:bodyDiv w:val="1"/>
      <w:marLeft w:val="0"/>
      <w:marRight w:val="0"/>
      <w:marTop w:val="0"/>
      <w:marBottom w:val="0"/>
      <w:divBdr>
        <w:top w:val="none" w:sz="0" w:space="0" w:color="auto"/>
        <w:left w:val="none" w:sz="0" w:space="0" w:color="auto"/>
        <w:bottom w:val="none" w:sz="0" w:space="0" w:color="auto"/>
        <w:right w:val="none" w:sz="0" w:space="0" w:color="auto"/>
      </w:divBdr>
    </w:div>
    <w:div w:id="1595241209">
      <w:bodyDiv w:val="1"/>
      <w:marLeft w:val="0"/>
      <w:marRight w:val="0"/>
      <w:marTop w:val="0"/>
      <w:marBottom w:val="0"/>
      <w:divBdr>
        <w:top w:val="none" w:sz="0" w:space="0" w:color="auto"/>
        <w:left w:val="none" w:sz="0" w:space="0" w:color="auto"/>
        <w:bottom w:val="none" w:sz="0" w:space="0" w:color="auto"/>
        <w:right w:val="none" w:sz="0" w:space="0" w:color="auto"/>
      </w:divBdr>
    </w:div>
    <w:div w:id="1636988449">
      <w:bodyDiv w:val="1"/>
      <w:marLeft w:val="0"/>
      <w:marRight w:val="0"/>
      <w:marTop w:val="0"/>
      <w:marBottom w:val="0"/>
      <w:divBdr>
        <w:top w:val="none" w:sz="0" w:space="0" w:color="auto"/>
        <w:left w:val="none" w:sz="0" w:space="0" w:color="auto"/>
        <w:bottom w:val="none" w:sz="0" w:space="0" w:color="auto"/>
        <w:right w:val="none" w:sz="0" w:space="0" w:color="auto"/>
      </w:divBdr>
    </w:div>
    <w:div w:id="1655835400">
      <w:bodyDiv w:val="1"/>
      <w:marLeft w:val="0"/>
      <w:marRight w:val="0"/>
      <w:marTop w:val="0"/>
      <w:marBottom w:val="0"/>
      <w:divBdr>
        <w:top w:val="none" w:sz="0" w:space="0" w:color="auto"/>
        <w:left w:val="none" w:sz="0" w:space="0" w:color="auto"/>
        <w:bottom w:val="none" w:sz="0" w:space="0" w:color="auto"/>
        <w:right w:val="none" w:sz="0" w:space="0" w:color="auto"/>
      </w:divBdr>
    </w:div>
    <w:div w:id="1731345239">
      <w:bodyDiv w:val="1"/>
      <w:marLeft w:val="0"/>
      <w:marRight w:val="0"/>
      <w:marTop w:val="0"/>
      <w:marBottom w:val="0"/>
      <w:divBdr>
        <w:top w:val="none" w:sz="0" w:space="0" w:color="auto"/>
        <w:left w:val="none" w:sz="0" w:space="0" w:color="auto"/>
        <w:bottom w:val="none" w:sz="0" w:space="0" w:color="auto"/>
        <w:right w:val="none" w:sz="0" w:space="0" w:color="auto"/>
      </w:divBdr>
    </w:div>
    <w:div w:id="1744794509">
      <w:bodyDiv w:val="1"/>
      <w:marLeft w:val="0"/>
      <w:marRight w:val="0"/>
      <w:marTop w:val="0"/>
      <w:marBottom w:val="0"/>
      <w:divBdr>
        <w:top w:val="none" w:sz="0" w:space="0" w:color="auto"/>
        <w:left w:val="none" w:sz="0" w:space="0" w:color="auto"/>
        <w:bottom w:val="none" w:sz="0" w:space="0" w:color="auto"/>
        <w:right w:val="none" w:sz="0" w:space="0" w:color="auto"/>
      </w:divBdr>
    </w:div>
    <w:div w:id="2009558512">
      <w:bodyDiv w:val="1"/>
      <w:marLeft w:val="0"/>
      <w:marRight w:val="0"/>
      <w:marTop w:val="0"/>
      <w:marBottom w:val="0"/>
      <w:divBdr>
        <w:top w:val="none" w:sz="0" w:space="0" w:color="auto"/>
        <w:left w:val="none" w:sz="0" w:space="0" w:color="auto"/>
        <w:bottom w:val="none" w:sz="0" w:space="0" w:color="auto"/>
        <w:right w:val="none" w:sz="0" w:space="0" w:color="auto"/>
      </w:divBdr>
    </w:div>
    <w:div w:id="2060860615">
      <w:bodyDiv w:val="1"/>
      <w:marLeft w:val="0"/>
      <w:marRight w:val="0"/>
      <w:marTop w:val="0"/>
      <w:marBottom w:val="0"/>
      <w:divBdr>
        <w:top w:val="none" w:sz="0" w:space="0" w:color="auto"/>
        <w:left w:val="none" w:sz="0" w:space="0" w:color="auto"/>
        <w:bottom w:val="none" w:sz="0" w:space="0" w:color="auto"/>
        <w:right w:val="none" w:sz="0" w:space="0" w:color="auto"/>
      </w:divBdr>
    </w:div>
    <w:div w:id="2083409732">
      <w:bodyDiv w:val="1"/>
      <w:marLeft w:val="0"/>
      <w:marRight w:val="0"/>
      <w:marTop w:val="0"/>
      <w:marBottom w:val="0"/>
      <w:divBdr>
        <w:top w:val="none" w:sz="0" w:space="0" w:color="auto"/>
        <w:left w:val="none" w:sz="0" w:space="0" w:color="auto"/>
        <w:bottom w:val="none" w:sz="0" w:space="0" w:color="auto"/>
        <w:right w:val="none" w:sz="0" w:space="0" w:color="auto"/>
      </w:divBdr>
    </w:div>
    <w:div w:id="20990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tisjmm\Application%20Data\Microsoft\&#350;abloane\sablon%20cu%20mec.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 cu mec</Template>
  <TotalTime>1</TotalTime>
  <Pages>2</Pages>
  <Words>521</Words>
  <Characters>2972</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isjmm</Company>
  <LinksUpToDate>false</LinksUpToDate>
  <CharactersWithSpaces>3487</CharactersWithSpaces>
  <SharedDoc>false</SharedDoc>
  <HLinks>
    <vt:vector size="12" baseType="variant">
      <vt:variant>
        <vt:i4>1572879</vt:i4>
      </vt:variant>
      <vt:variant>
        <vt:i4>3</vt:i4>
      </vt:variant>
      <vt:variant>
        <vt:i4>0</vt:i4>
      </vt:variant>
      <vt:variant>
        <vt:i4>5</vt:i4>
      </vt:variant>
      <vt:variant>
        <vt:lpwstr>http://www.isjmm.ro/</vt:lpwstr>
      </vt:variant>
      <vt:variant>
        <vt:lpwstr/>
      </vt:variant>
      <vt:variant>
        <vt:i4>1048612</vt:i4>
      </vt:variant>
      <vt:variant>
        <vt:i4>0</vt:i4>
      </vt:variant>
      <vt:variant>
        <vt:i4>0</vt:i4>
      </vt:variant>
      <vt:variant>
        <vt:i4>5</vt:i4>
      </vt:variant>
      <vt:variant>
        <vt:lpwstr>mailto:isjmm@isjmm.ro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miti</dc:creator>
  <cp:lastModifiedBy>User</cp:lastModifiedBy>
  <cp:revision>2</cp:revision>
  <cp:lastPrinted>2015-07-22T10:33:00Z</cp:lastPrinted>
  <dcterms:created xsi:type="dcterms:W3CDTF">2016-08-02T12:21:00Z</dcterms:created>
  <dcterms:modified xsi:type="dcterms:W3CDTF">2016-08-02T12:21:00Z</dcterms:modified>
</cp:coreProperties>
</file>